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2F85" w14:textId="77777777" w:rsidR="00C05AD7" w:rsidRDefault="00C05AD7" w:rsidP="00C05AD7">
      <w:pPr>
        <w:spacing w:line="480" w:lineRule="auto"/>
        <w:contextualSpacing/>
        <w:jc w:val="center"/>
        <w:rPr>
          <w:rFonts w:ascii="Times New Roman" w:hAnsi="Times New Roman" w:cs="Times New Roman"/>
          <w:sz w:val="24"/>
          <w:szCs w:val="24"/>
        </w:rPr>
      </w:pPr>
      <w:r w:rsidRPr="00897E29">
        <w:rPr>
          <w:rFonts w:ascii="Times New Roman" w:hAnsi="Times New Roman" w:cs="Times New Roman"/>
          <w:sz w:val="24"/>
          <w:szCs w:val="24"/>
        </w:rPr>
        <w:t xml:space="preserve">Working With  “Cyber” and “In the Flesh” Friends in Psychotherapy with </w:t>
      </w:r>
      <w:r>
        <w:rPr>
          <w:rFonts w:ascii="Times New Roman" w:hAnsi="Times New Roman" w:cs="Times New Roman"/>
          <w:sz w:val="24"/>
          <w:szCs w:val="24"/>
        </w:rPr>
        <w:t xml:space="preserve">College-Aged </w:t>
      </w:r>
      <w:r w:rsidRPr="00897E29">
        <w:rPr>
          <w:rFonts w:ascii="Times New Roman" w:hAnsi="Times New Roman" w:cs="Times New Roman"/>
          <w:sz w:val="24"/>
          <w:szCs w:val="24"/>
        </w:rPr>
        <w:t>Adolescents with Eating Disorders</w:t>
      </w:r>
    </w:p>
    <w:p w14:paraId="1684D273" w14:textId="77777777" w:rsidR="00E627D4" w:rsidRDefault="00E627D4" w:rsidP="00C05AD7">
      <w:pPr>
        <w:spacing w:line="480" w:lineRule="auto"/>
        <w:contextualSpacing/>
        <w:jc w:val="center"/>
        <w:rPr>
          <w:rFonts w:ascii="Times New Roman" w:hAnsi="Times New Roman" w:cs="Times New Roman"/>
          <w:sz w:val="24"/>
          <w:szCs w:val="24"/>
        </w:rPr>
      </w:pPr>
    </w:p>
    <w:p w14:paraId="008A459F" w14:textId="5F98381A" w:rsidR="00E627D4" w:rsidRDefault="00E627D4" w:rsidP="00C05AD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By </w:t>
      </w:r>
      <w:r w:rsidRPr="00E627D4">
        <w:rPr>
          <w:rFonts w:ascii="Times New Roman" w:hAnsi="Times New Roman" w:cs="Times New Roman"/>
          <w:sz w:val="24"/>
          <w:szCs w:val="24"/>
        </w:rPr>
        <w:t>F. Diane Barth, LCSW</w:t>
      </w:r>
    </w:p>
    <w:p w14:paraId="6DAD1A81" w14:textId="0CCBACC5" w:rsidR="00E627D4" w:rsidRDefault="00E627D4" w:rsidP="00C05AD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Published in </w:t>
      </w:r>
      <w:r w:rsidRPr="00E627D4">
        <w:rPr>
          <w:rFonts w:ascii="Times New Roman" w:hAnsi="Times New Roman" w:cs="Times New Roman"/>
          <w:i/>
          <w:sz w:val="24"/>
          <w:szCs w:val="24"/>
        </w:rPr>
        <w:t>Journal of Child and Adolescent Psychotherapy</w:t>
      </w:r>
      <w:r>
        <w:rPr>
          <w:rFonts w:ascii="Times New Roman" w:hAnsi="Times New Roman" w:cs="Times New Roman"/>
          <w:sz w:val="24"/>
          <w:szCs w:val="24"/>
        </w:rPr>
        <w:t xml:space="preserve"> (2016) </w:t>
      </w:r>
    </w:p>
    <w:p w14:paraId="7CAFBC62" w14:textId="4B6C3B4A" w:rsidR="00E627D4" w:rsidRDefault="00E627D4" w:rsidP="00C05AD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And in </w:t>
      </w:r>
      <w:r w:rsidRPr="00E627D4">
        <w:rPr>
          <w:rFonts w:ascii="Times New Roman" w:hAnsi="Times New Roman" w:cs="Times New Roman"/>
          <w:i/>
          <w:sz w:val="24"/>
          <w:szCs w:val="24"/>
        </w:rPr>
        <w:t xml:space="preserve">Psychoanalytic Treatment of Eating Disorders: When Words Fail and Bodies </w:t>
      </w:r>
      <w:bookmarkStart w:id="0" w:name="_GoBack"/>
      <w:bookmarkEnd w:id="0"/>
      <w:r w:rsidRPr="00E627D4">
        <w:rPr>
          <w:rFonts w:ascii="Times New Roman" w:hAnsi="Times New Roman" w:cs="Times New Roman"/>
          <w:i/>
          <w:sz w:val="24"/>
          <w:szCs w:val="24"/>
        </w:rPr>
        <w:t>Speak</w:t>
      </w:r>
      <w:r w:rsidRPr="00E627D4">
        <w:rPr>
          <w:rFonts w:ascii="Times New Roman" w:hAnsi="Times New Roman" w:cs="Times New Roman"/>
          <w:sz w:val="24"/>
          <w:szCs w:val="24"/>
        </w:rPr>
        <w:t xml:space="preserve"> (Relational Perspectives Book Series) 1st Edition</w:t>
      </w:r>
      <w:r>
        <w:rPr>
          <w:rFonts w:ascii="Times New Roman" w:hAnsi="Times New Roman" w:cs="Times New Roman"/>
          <w:sz w:val="24"/>
          <w:szCs w:val="24"/>
        </w:rPr>
        <w:t xml:space="preserve"> (ed: Tom Wooldridge)</w:t>
      </w:r>
    </w:p>
    <w:p w14:paraId="663FEBB8" w14:textId="77777777" w:rsidR="00C57844" w:rsidRPr="0023739E" w:rsidRDefault="00C57844" w:rsidP="0023739E">
      <w:pPr>
        <w:widowControl w:val="0"/>
        <w:autoSpaceDE w:val="0"/>
        <w:autoSpaceDN w:val="0"/>
        <w:adjustRightInd w:val="0"/>
        <w:spacing w:line="480" w:lineRule="auto"/>
        <w:contextualSpacing/>
        <w:jc w:val="center"/>
        <w:rPr>
          <w:rFonts w:ascii="Times New Roman" w:hAnsi="Times New Roman" w:cs="Times New Roman"/>
          <w:sz w:val="24"/>
          <w:szCs w:val="24"/>
        </w:rPr>
      </w:pPr>
      <w:r w:rsidRPr="0023739E">
        <w:rPr>
          <w:rFonts w:ascii="Times New Roman" w:hAnsi="Times New Roman" w:cs="Times New Roman"/>
          <w:sz w:val="24"/>
          <w:szCs w:val="24"/>
        </w:rPr>
        <w:t>Abstract</w:t>
      </w:r>
    </w:p>
    <w:p w14:paraId="25F393D3" w14:textId="2E9AD997" w:rsidR="00533A63" w:rsidRDefault="00C57844" w:rsidP="00533A63">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23739E">
        <w:rPr>
          <w:rFonts w:ascii="Times New Roman" w:hAnsi="Times New Roman" w:cs="Times New Roman"/>
          <w:sz w:val="24"/>
          <w:szCs w:val="24"/>
        </w:rPr>
        <w:t>It is well established that friends are an important part of child and adolescent emotional and psychological developme</w:t>
      </w:r>
      <w:r w:rsidR="00F16906">
        <w:rPr>
          <w:rFonts w:ascii="Times New Roman" w:hAnsi="Times New Roman" w:cs="Times New Roman"/>
          <w:sz w:val="24"/>
          <w:szCs w:val="24"/>
        </w:rPr>
        <w:t>nt (</w:t>
      </w:r>
      <w:r w:rsidRPr="0023739E">
        <w:rPr>
          <w:rFonts w:ascii="Times New Roman" w:hAnsi="Times New Roman" w:cs="Times New Roman"/>
          <w:sz w:val="24"/>
          <w:szCs w:val="24"/>
        </w:rPr>
        <w:t>Sullivan</w:t>
      </w:r>
      <w:r w:rsidR="004973DA">
        <w:rPr>
          <w:rFonts w:ascii="Times New Roman" w:hAnsi="Times New Roman" w:cs="Times New Roman"/>
          <w:sz w:val="24"/>
          <w:szCs w:val="24"/>
        </w:rPr>
        <w:t>,</w:t>
      </w:r>
      <w:r w:rsidR="004973DA" w:rsidRPr="0023739E">
        <w:rPr>
          <w:rFonts w:ascii="Times New Roman" w:hAnsi="Times New Roman" w:cs="Times New Roman"/>
          <w:sz w:val="24"/>
          <w:szCs w:val="24"/>
        </w:rPr>
        <w:t xml:space="preserve"> 1953</w:t>
      </w:r>
      <w:r w:rsidR="00F16906">
        <w:rPr>
          <w:rFonts w:ascii="Times New Roman" w:hAnsi="Times New Roman" w:cs="Times New Roman"/>
          <w:sz w:val="24"/>
          <w:szCs w:val="24"/>
        </w:rPr>
        <w:t xml:space="preserve">; </w:t>
      </w:r>
      <w:r w:rsidRPr="0023739E">
        <w:rPr>
          <w:rFonts w:ascii="Times New Roman" w:hAnsi="Times New Roman" w:cs="Times New Roman"/>
          <w:sz w:val="24"/>
          <w:szCs w:val="24"/>
        </w:rPr>
        <w:t>Erikson</w:t>
      </w:r>
      <w:r w:rsidR="00F16906">
        <w:rPr>
          <w:rFonts w:ascii="Times New Roman" w:hAnsi="Times New Roman" w:cs="Times New Roman"/>
          <w:sz w:val="24"/>
          <w:szCs w:val="24"/>
        </w:rPr>
        <w:t xml:space="preserve">, </w:t>
      </w:r>
      <w:r w:rsidRPr="0023739E">
        <w:rPr>
          <w:rFonts w:ascii="Times New Roman" w:hAnsi="Times New Roman" w:cs="Times New Roman"/>
          <w:sz w:val="24"/>
          <w:szCs w:val="24"/>
        </w:rPr>
        <w:t>1959</w:t>
      </w:r>
      <w:r w:rsidR="00F16906">
        <w:rPr>
          <w:rFonts w:ascii="Times New Roman" w:hAnsi="Times New Roman" w:cs="Times New Roman"/>
          <w:sz w:val="24"/>
          <w:szCs w:val="24"/>
        </w:rPr>
        <w:t xml:space="preserve">: </w:t>
      </w:r>
      <w:r w:rsidRPr="0023739E">
        <w:rPr>
          <w:rFonts w:ascii="Times New Roman" w:hAnsi="Times New Roman" w:cs="Times New Roman"/>
          <w:sz w:val="24"/>
          <w:szCs w:val="24"/>
        </w:rPr>
        <w:t>Kohut</w:t>
      </w:r>
      <w:r w:rsidR="004973DA">
        <w:rPr>
          <w:rFonts w:ascii="Times New Roman" w:hAnsi="Times New Roman" w:cs="Times New Roman"/>
          <w:sz w:val="24"/>
          <w:szCs w:val="24"/>
        </w:rPr>
        <w:t>,</w:t>
      </w:r>
      <w:r w:rsidR="004973DA" w:rsidRPr="0023739E">
        <w:rPr>
          <w:rFonts w:ascii="Times New Roman" w:hAnsi="Times New Roman" w:cs="Times New Roman"/>
          <w:sz w:val="24"/>
          <w:szCs w:val="24"/>
        </w:rPr>
        <w:t xml:space="preserve"> 1971</w:t>
      </w:r>
      <w:r w:rsidR="00533A63">
        <w:rPr>
          <w:rFonts w:ascii="Times New Roman" w:hAnsi="Times New Roman" w:cs="Times New Roman"/>
          <w:sz w:val="24"/>
          <w:szCs w:val="24"/>
        </w:rPr>
        <w:t xml:space="preserve">; </w:t>
      </w:r>
    </w:p>
    <w:p w14:paraId="72F5CBD4" w14:textId="5966A822" w:rsidR="0055433D" w:rsidRDefault="0055433D" w:rsidP="0055433D">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Sroufe, </w:t>
      </w:r>
      <w:r w:rsidR="00533A63" w:rsidRPr="00533A63">
        <w:rPr>
          <w:rFonts w:ascii="Times New Roman" w:eastAsiaTheme="minorEastAsia" w:hAnsi="Times New Roman" w:cs="Times New Roman"/>
          <w:color w:val="000000"/>
          <w:sz w:val="24"/>
          <w:szCs w:val="24"/>
        </w:rPr>
        <w:t xml:space="preserve"> </w:t>
      </w:r>
      <w:r w:rsidR="00533A63">
        <w:rPr>
          <w:rFonts w:ascii="Times New Roman" w:eastAsiaTheme="minorEastAsia" w:hAnsi="Times New Roman" w:cs="Times New Roman"/>
          <w:color w:val="000000"/>
          <w:sz w:val="24"/>
          <w:szCs w:val="24"/>
        </w:rPr>
        <w:t>Carlson,  Levy,</w:t>
      </w:r>
      <w:r w:rsidR="00533A63" w:rsidRPr="00533A63">
        <w:rPr>
          <w:rFonts w:ascii="Times New Roman" w:eastAsiaTheme="minorEastAsia" w:hAnsi="Times New Roman" w:cs="Times New Roman"/>
          <w:color w:val="000000"/>
          <w:sz w:val="24"/>
          <w:szCs w:val="24"/>
        </w:rPr>
        <w:t xml:space="preserve"> </w:t>
      </w:r>
      <w:r w:rsidR="00533A63">
        <w:rPr>
          <w:rFonts w:ascii="Times New Roman" w:eastAsiaTheme="minorEastAsia" w:hAnsi="Times New Roman" w:cs="Times New Roman"/>
          <w:color w:val="000000"/>
          <w:sz w:val="24"/>
          <w:szCs w:val="24"/>
        </w:rPr>
        <w:t>&amp; Egeland</w:t>
      </w:r>
      <w:r>
        <w:rPr>
          <w:rFonts w:ascii="Times New Roman" w:eastAsiaTheme="minorEastAsia" w:hAnsi="Times New Roman" w:cs="Times New Roman"/>
          <w:color w:val="000000"/>
          <w:sz w:val="24"/>
          <w:szCs w:val="24"/>
        </w:rPr>
        <w:t>,</w:t>
      </w:r>
      <w:r w:rsidR="00533A63" w:rsidRPr="00533A63">
        <w:rPr>
          <w:rFonts w:ascii="Times New Roman" w:eastAsiaTheme="minorEastAsia" w:hAnsi="Times New Roman" w:cs="Times New Roman"/>
          <w:color w:val="000000"/>
          <w:sz w:val="24"/>
          <w:szCs w:val="24"/>
        </w:rPr>
        <w:t>1999</w:t>
      </w:r>
      <w:r>
        <w:rPr>
          <w:rFonts w:ascii="Times New Roman" w:eastAsiaTheme="minorEastAsia" w:hAnsi="Times New Roman" w:cs="Times New Roman"/>
          <w:color w:val="000000"/>
          <w:sz w:val="24"/>
          <w:szCs w:val="24"/>
        </w:rPr>
        <w:t>;  Rubin, Dwyer, Booth-LaForce…Rose-</w:t>
      </w:r>
    </w:p>
    <w:p w14:paraId="3D42EE00" w14:textId="433B35A6" w:rsidR="0023739E" w:rsidRDefault="0055433D" w:rsidP="000C0F5F">
      <w:pPr>
        <w:widowControl w:val="0"/>
        <w:autoSpaceDE w:val="0"/>
        <w:autoSpaceDN w:val="0"/>
        <w:adjustRightInd w:val="0"/>
        <w:spacing w:line="480" w:lineRule="auto"/>
        <w:contextualSpacing/>
        <w:rPr>
          <w:rFonts w:ascii="Times New Roman" w:hAnsi="Times New Roman" w:cs="Times New Roman"/>
          <w:sz w:val="24"/>
          <w:szCs w:val="24"/>
        </w:rPr>
      </w:pPr>
      <w:r>
        <w:rPr>
          <w:rFonts w:ascii="Times New Roman" w:eastAsiaTheme="minorEastAsia" w:hAnsi="Times New Roman" w:cs="Times New Roman"/>
          <w:color w:val="000000"/>
          <w:sz w:val="24"/>
          <w:szCs w:val="24"/>
        </w:rPr>
        <w:t>Krasnor, 2004</w:t>
      </w:r>
      <w:r w:rsidR="00C57844" w:rsidRPr="0023739E">
        <w:rPr>
          <w:rFonts w:ascii="Times New Roman" w:hAnsi="Times New Roman" w:cs="Times New Roman"/>
          <w:sz w:val="24"/>
          <w:szCs w:val="24"/>
        </w:rPr>
        <w:t>)</w:t>
      </w:r>
      <w:r w:rsidR="00F16906">
        <w:rPr>
          <w:rFonts w:ascii="Times New Roman" w:hAnsi="Times New Roman" w:cs="Times New Roman"/>
          <w:sz w:val="24"/>
          <w:szCs w:val="24"/>
        </w:rPr>
        <w:t xml:space="preserve">. </w:t>
      </w:r>
      <w:r w:rsidR="00C57844" w:rsidRPr="0023739E">
        <w:rPr>
          <w:rFonts w:ascii="Times New Roman" w:hAnsi="Times New Roman" w:cs="Times New Roman"/>
          <w:sz w:val="24"/>
          <w:szCs w:val="24"/>
        </w:rPr>
        <w:t>Friendships among 21</w:t>
      </w:r>
      <w:r w:rsidR="00C57844" w:rsidRPr="0023739E">
        <w:rPr>
          <w:rFonts w:ascii="Times New Roman" w:hAnsi="Times New Roman" w:cs="Times New Roman"/>
          <w:sz w:val="24"/>
          <w:szCs w:val="24"/>
          <w:vertAlign w:val="superscript"/>
        </w:rPr>
        <w:t>st</w:t>
      </w:r>
      <w:r w:rsidR="00C57844" w:rsidRPr="0023739E">
        <w:rPr>
          <w:rFonts w:ascii="Times New Roman" w:hAnsi="Times New Roman" w:cs="Times New Roman"/>
          <w:sz w:val="24"/>
          <w:szCs w:val="24"/>
        </w:rPr>
        <w:t xml:space="preserve"> century children and adolescents develop not only in person but also through social media. Some of these friends are never seen “in the flesh,” yet there is no question that they have an impact on the psyches of the youngsters involved. When it comes to eating disorders, both peer pressure and social focus on weight and size have long been recognized as having an impact on the development of eating disorders in children and adolescents. </w:t>
      </w:r>
      <w:r w:rsidR="00A40368">
        <w:rPr>
          <w:rFonts w:ascii="Times New Roman" w:hAnsi="Times New Roman" w:cs="Times New Roman"/>
          <w:sz w:val="24"/>
          <w:szCs w:val="24"/>
        </w:rPr>
        <w:t xml:space="preserve">Adolescents susceptible to developing eating disorders often have a particular vulnerability to peer pressure and the demands of friends (Bunnell, 2016; Petrucelli, 2016; Zerbe, 2008, 2016). </w:t>
      </w:r>
      <w:r w:rsidR="00A40368" w:rsidRPr="0023739E">
        <w:rPr>
          <w:rFonts w:ascii="Times New Roman" w:hAnsi="Times New Roman" w:cs="Times New Roman"/>
          <w:sz w:val="24"/>
          <w:szCs w:val="24"/>
        </w:rPr>
        <w:t xml:space="preserve"> </w:t>
      </w:r>
      <w:r w:rsidR="00C57844" w:rsidRPr="0023739E">
        <w:rPr>
          <w:rFonts w:ascii="Times New Roman" w:hAnsi="Times New Roman" w:cs="Times New Roman"/>
          <w:sz w:val="24"/>
          <w:szCs w:val="24"/>
        </w:rPr>
        <w:t>Friends</w:t>
      </w:r>
      <w:r w:rsidR="00A40368">
        <w:rPr>
          <w:rFonts w:ascii="Times New Roman" w:hAnsi="Times New Roman" w:cs="Times New Roman"/>
          <w:sz w:val="24"/>
          <w:szCs w:val="24"/>
        </w:rPr>
        <w:t>hips conducted through social media</w:t>
      </w:r>
      <w:r w:rsidR="00C57844" w:rsidRPr="0023739E">
        <w:rPr>
          <w:rFonts w:ascii="Times New Roman" w:hAnsi="Times New Roman" w:cs="Times New Roman"/>
          <w:sz w:val="24"/>
          <w:szCs w:val="24"/>
        </w:rPr>
        <w:t xml:space="preserve"> </w:t>
      </w:r>
      <w:r w:rsidR="00A40368">
        <w:rPr>
          <w:rFonts w:ascii="Times New Roman" w:hAnsi="Times New Roman" w:cs="Times New Roman"/>
          <w:sz w:val="24"/>
          <w:szCs w:val="24"/>
        </w:rPr>
        <w:t xml:space="preserve">and electronic tools can have a significant </w:t>
      </w:r>
      <w:r w:rsidR="00C57844" w:rsidRPr="0023739E">
        <w:rPr>
          <w:rFonts w:ascii="Times New Roman" w:hAnsi="Times New Roman" w:cs="Times New Roman"/>
          <w:sz w:val="24"/>
          <w:szCs w:val="24"/>
        </w:rPr>
        <w:t xml:space="preserve">affect not only </w:t>
      </w:r>
      <w:r w:rsidR="00A40368">
        <w:rPr>
          <w:rFonts w:ascii="Times New Roman" w:hAnsi="Times New Roman" w:cs="Times New Roman"/>
          <w:sz w:val="24"/>
          <w:szCs w:val="24"/>
        </w:rPr>
        <w:t xml:space="preserve">on </w:t>
      </w:r>
      <w:r w:rsidR="00C57844" w:rsidRPr="0023739E">
        <w:rPr>
          <w:rFonts w:ascii="Times New Roman" w:hAnsi="Times New Roman" w:cs="Times New Roman"/>
          <w:sz w:val="24"/>
          <w:szCs w:val="24"/>
        </w:rPr>
        <w:t xml:space="preserve">how these young people feel about their bodies, their selves, and their general sense of the world in which they live, but also </w:t>
      </w:r>
      <w:r w:rsidR="00A40368">
        <w:rPr>
          <w:rFonts w:ascii="Times New Roman" w:hAnsi="Times New Roman" w:cs="Times New Roman"/>
          <w:sz w:val="24"/>
          <w:szCs w:val="24"/>
        </w:rPr>
        <w:t xml:space="preserve">on </w:t>
      </w:r>
      <w:r w:rsidR="00C57844" w:rsidRPr="0023739E">
        <w:rPr>
          <w:rFonts w:ascii="Times New Roman" w:hAnsi="Times New Roman" w:cs="Times New Roman"/>
          <w:sz w:val="24"/>
          <w:szCs w:val="24"/>
        </w:rPr>
        <w:t xml:space="preserve">their specific eating behaviors.  </w:t>
      </w:r>
      <w:r w:rsidR="00E53F8C">
        <w:rPr>
          <w:rFonts w:ascii="Times New Roman" w:hAnsi="Times New Roman" w:cs="Times New Roman"/>
          <w:sz w:val="24"/>
          <w:szCs w:val="24"/>
        </w:rPr>
        <w:t>(</w:t>
      </w:r>
      <w:r w:rsidR="003207D6">
        <w:rPr>
          <w:rFonts w:ascii="Times New Roman" w:hAnsi="Times New Roman" w:cs="Times New Roman"/>
          <w:sz w:val="24"/>
          <w:szCs w:val="24"/>
        </w:rPr>
        <w:t xml:space="preserve">Bunnell, 2016; Defeciani, 2016; Lanzieri and Hildebrandt, 2016; </w:t>
      </w:r>
      <w:r w:rsidR="00E53F8C">
        <w:rPr>
          <w:rFonts w:ascii="Times New Roman" w:hAnsi="Times New Roman" w:cs="Times New Roman"/>
          <w:sz w:val="24"/>
          <w:szCs w:val="24"/>
        </w:rPr>
        <w:t>Sales, 2016)</w:t>
      </w:r>
    </w:p>
    <w:p w14:paraId="567BE8C1" w14:textId="18EFCF6C" w:rsidR="00F16906" w:rsidRPr="0023739E" w:rsidRDefault="00E53F8C" w:rsidP="0023739E">
      <w:pPr>
        <w:widowControl w:val="0"/>
        <w:autoSpaceDE w:val="0"/>
        <w:autoSpaceDN w:val="0"/>
        <w:adjustRightInd w:val="0"/>
        <w:spacing w:line="480" w:lineRule="auto"/>
        <w:ind w:firstLine="720"/>
        <w:contextualSpacing/>
        <w:rPr>
          <w:rFonts w:ascii="Times New Roman" w:hAnsi="Times New Roman" w:cs="Times New Roman"/>
          <w:sz w:val="24"/>
          <w:szCs w:val="24"/>
        </w:rPr>
      </w:pPr>
      <w:r>
        <w:rPr>
          <w:rFonts w:ascii="Times New Roman" w:eastAsiaTheme="minorEastAsia" w:hAnsi="Times New Roman" w:cs="Times New Roman"/>
          <w:color w:val="000000"/>
          <w:sz w:val="24"/>
          <w:szCs w:val="24"/>
        </w:rPr>
        <w:lastRenderedPageBreak/>
        <w:t>In this article we will</w:t>
      </w:r>
      <w:r w:rsidR="00F16906" w:rsidRPr="00847207">
        <w:rPr>
          <w:rFonts w:ascii="Times New Roman" w:eastAsiaTheme="minorEastAsia" w:hAnsi="Times New Roman" w:cs="Times New Roman"/>
          <w:color w:val="000000"/>
          <w:sz w:val="24"/>
          <w:szCs w:val="24"/>
        </w:rPr>
        <w:t xml:space="preserve"> consider the relationship between social media, friendship and the development of e</w:t>
      </w:r>
      <w:r>
        <w:rPr>
          <w:rFonts w:ascii="Times New Roman" w:eastAsiaTheme="minorEastAsia" w:hAnsi="Times New Roman" w:cs="Times New Roman"/>
          <w:color w:val="000000"/>
          <w:sz w:val="24"/>
          <w:szCs w:val="24"/>
        </w:rPr>
        <w:t xml:space="preserve">ating disorders in adolescents. We will look at the idea that </w:t>
      </w:r>
      <w:r w:rsidR="00F16906" w:rsidRPr="00847207">
        <w:rPr>
          <w:rFonts w:ascii="Times New Roman" w:eastAsiaTheme="minorEastAsia" w:hAnsi="Times New Roman" w:cs="Times New Roman"/>
          <w:color w:val="000000"/>
          <w:sz w:val="24"/>
          <w:szCs w:val="24"/>
        </w:rPr>
        <w:t xml:space="preserve">social media has both potential risks and benefits in terms of helping adolescents establish </w:t>
      </w:r>
      <w:r w:rsidR="00F16906" w:rsidRPr="00847207">
        <w:rPr>
          <w:rFonts w:ascii="Times New Roman" w:eastAsiaTheme="minorEastAsia" w:hAnsi="Times New Roman" w:cs="Times New Roman"/>
          <w:sz w:val="24"/>
          <w:szCs w:val="24"/>
        </w:rPr>
        <w:t>friendships and to navigate the attachment-individuation phase of development</w:t>
      </w:r>
      <w:r w:rsidR="00F16906" w:rsidRPr="00B458DA">
        <w:rPr>
          <w:rFonts w:ascii="Times New Roman" w:eastAsiaTheme="minorEastAsia" w:hAnsi="Times New Roman" w:cs="Times New Roman"/>
          <w:sz w:val="24"/>
          <w:szCs w:val="24"/>
        </w:rPr>
        <w:t xml:space="preserve">. </w:t>
      </w:r>
      <w:r>
        <w:rPr>
          <w:rFonts w:ascii="Times New Roman" w:hAnsi="Times New Roman" w:cs="Times New Roman"/>
          <w:sz w:val="24"/>
          <w:szCs w:val="24"/>
        </w:rPr>
        <w:t>W</w:t>
      </w:r>
      <w:r w:rsidRPr="0023739E">
        <w:rPr>
          <w:rFonts w:ascii="Times New Roman" w:hAnsi="Times New Roman" w:cs="Times New Roman"/>
          <w:sz w:val="24"/>
          <w:szCs w:val="24"/>
        </w:rPr>
        <w:t>e will</w:t>
      </w:r>
      <w:r>
        <w:rPr>
          <w:rFonts w:ascii="Times New Roman" w:hAnsi="Times New Roman" w:cs="Times New Roman"/>
          <w:sz w:val="24"/>
          <w:szCs w:val="24"/>
        </w:rPr>
        <w:t xml:space="preserve"> further</w:t>
      </w:r>
      <w:r w:rsidRPr="0023739E">
        <w:rPr>
          <w:rFonts w:ascii="Times New Roman" w:hAnsi="Times New Roman" w:cs="Times New Roman"/>
          <w:sz w:val="24"/>
          <w:szCs w:val="24"/>
        </w:rPr>
        <w:t xml:space="preserve"> consider how these issues can be brought into clinical work and what clinicians can do to counteract the negative and reinforce the positive aspects of these influences.</w:t>
      </w:r>
    </w:p>
    <w:p w14:paraId="034334DA" w14:textId="5185E6B0" w:rsidR="000C0F5F" w:rsidRDefault="00C57844" w:rsidP="000C0F5F">
      <w:pPr>
        <w:widowControl w:val="0"/>
        <w:autoSpaceDE w:val="0"/>
        <w:autoSpaceDN w:val="0"/>
        <w:adjustRightInd w:val="0"/>
        <w:spacing w:line="480" w:lineRule="auto"/>
        <w:ind w:firstLine="720"/>
        <w:contextualSpacing/>
        <w:rPr>
          <w:rFonts w:ascii="Times New Roman" w:hAnsi="Times New Roman" w:cs="Times New Roman"/>
          <w:sz w:val="24"/>
          <w:szCs w:val="24"/>
        </w:rPr>
      </w:pPr>
      <w:r w:rsidRPr="0023739E">
        <w:rPr>
          <w:rFonts w:ascii="Times New Roman" w:hAnsi="Times New Roman" w:cs="Times New Roman"/>
          <w:sz w:val="24"/>
          <w:szCs w:val="24"/>
        </w:rPr>
        <w:t>Clinical material from therapy with two college</w:t>
      </w:r>
      <w:r w:rsidR="004E07AD">
        <w:rPr>
          <w:rFonts w:ascii="Times New Roman" w:hAnsi="Times New Roman" w:cs="Times New Roman"/>
          <w:sz w:val="24"/>
          <w:szCs w:val="24"/>
        </w:rPr>
        <w:t xml:space="preserve"> students</w:t>
      </w:r>
      <w:r w:rsidRPr="0023739E">
        <w:rPr>
          <w:rFonts w:ascii="Times New Roman" w:hAnsi="Times New Roman" w:cs="Times New Roman"/>
          <w:sz w:val="24"/>
          <w:szCs w:val="24"/>
        </w:rPr>
        <w:t xml:space="preserve"> with eating disorders will illustrate the discussion. Questions about the role and use of social media in therapy will also be addressed</w:t>
      </w:r>
      <w:r w:rsidR="000C0F5F">
        <w:rPr>
          <w:rFonts w:ascii="Times New Roman" w:hAnsi="Times New Roman" w:cs="Times New Roman"/>
          <w:sz w:val="24"/>
          <w:szCs w:val="24"/>
        </w:rPr>
        <w:t>.</w:t>
      </w:r>
    </w:p>
    <w:p w14:paraId="03A8488C" w14:textId="1DED48CD" w:rsidR="007F3766" w:rsidRDefault="007F3766" w:rsidP="000C0F5F">
      <w:pPr>
        <w:widowControl w:val="0"/>
        <w:autoSpaceDE w:val="0"/>
        <w:autoSpaceDN w:val="0"/>
        <w:adjustRightInd w:val="0"/>
        <w:spacing w:line="480" w:lineRule="auto"/>
        <w:ind w:firstLine="720"/>
        <w:contextualSpacing/>
        <w:rPr>
          <w:rFonts w:ascii="Times New Roman" w:hAnsi="Times New Roman" w:cs="Times New Roman"/>
          <w:sz w:val="24"/>
          <w:szCs w:val="24"/>
        </w:rPr>
      </w:pPr>
    </w:p>
    <w:p w14:paraId="5E6B3E01" w14:textId="7544849A" w:rsidR="00B240AD" w:rsidRDefault="00B240AD" w:rsidP="00C05AD7">
      <w:pPr>
        <w:widowControl w:val="0"/>
        <w:autoSpaceDE w:val="0"/>
        <w:autoSpaceDN w:val="0"/>
        <w:adjustRightInd w:val="0"/>
        <w:spacing w:after="0" w:line="480" w:lineRule="auto"/>
        <w:ind w:left="720" w:firstLine="60"/>
        <w:contextualSpacing/>
        <w:rPr>
          <w:rFonts w:ascii="Times New Roman" w:eastAsiaTheme="minorEastAsia" w:hAnsi="Times New Roman" w:cs="Times New Roman"/>
          <w:color w:val="000000"/>
          <w:sz w:val="24"/>
          <w:szCs w:val="24"/>
        </w:rPr>
      </w:pPr>
      <w:r w:rsidRPr="00A470AA">
        <w:rPr>
          <w:rFonts w:ascii="Times New Roman" w:eastAsiaTheme="minorEastAsia" w:hAnsi="Times New Roman" w:cs="Times New Roman"/>
          <w:color w:val="000000"/>
          <w:sz w:val="24"/>
          <w:szCs w:val="24"/>
        </w:rPr>
        <w:t>“</w:t>
      </w:r>
      <w:r w:rsidRPr="00357010">
        <w:rPr>
          <w:rFonts w:ascii="Times New Roman" w:eastAsiaTheme="minorEastAsia" w:hAnsi="Times New Roman" w:cs="Times New Roman"/>
          <w:i/>
          <w:color w:val="000000"/>
          <w:sz w:val="24"/>
          <w:szCs w:val="24"/>
        </w:rPr>
        <w:t>The word 'friend' has become so utterly void of meaning in a world governed by social media. How can anyone truly claim</w:t>
      </w:r>
      <w:r w:rsidR="00C36B49">
        <w:rPr>
          <w:rFonts w:ascii="Times New Roman" w:eastAsiaTheme="minorEastAsia" w:hAnsi="Times New Roman" w:cs="Times New Roman"/>
          <w:i/>
          <w:color w:val="000000"/>
          <w:sz w:val="24"/>
          <w:szCs w:val="24"/>
        </w:rPr>
        <w:t xml:space="preserve"> to have eleven hundred friends</w:t>
      </w:r>
      <w:r w:rsidRPr="00357010">
        <w:rPr>
          <w:rFonts w:ascii="Times New Roman" w:eastAsiaTheme="minorEastAsia" w:hAnsi="Times New Roman" w:cs="Times New Roman"/>
          <w:i/>
          <w:color w:val="000000"/>
          <w:sz w:val="24"/>
          <w:szCs w:val="24"/>
        </w:rPr>
        <w:t>? In my book that would involve making time to meet at least three of them every day of the year</w:t>
      </w:r>
      <w:r w:rsidRPr="00A470AA">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w:t>
      </w:r>
      <w:r w:rsidRPr="00A470AA">
        <w:rPr>
          <w:rFonts w:ascii="Times New Roman" w:eastAsiaTheme="minorEastAsia" w:hAnsi="Times New Roman" w:cs="Times New Roman"/>
          <w:color w:val="000000"/>
          <w:sz w:val="24"/>
          <w:szCs w:val="24"/>
        </w:rPr>
        <w:t>Morritt,</w:t>
      </w:r>
      <w:r>
        <w:rPr>
          <w:rFonts w:ascii="Times New Roman" w:eastAsiaTheme="minorEastAsia" w:hAnsi="Times New Roman" w:cs="Times New Roman"/>
          <w:color w:val="000000"/>
          <w:sz w:val="24"/>
          <w:szCs w:val="24"/>
        </w:rPr>
        <w:t xml:space="preserve"> 2014)</w:t>
      </w:r>
      <w:r w:rsidRPr="00A470AA">
        <w:rPr>
          <w:rFonts w:ascii="Times New Roman" w:eastAsiaTheme="minorEastAsia" w:hAnsi="Times New Roman" w:cs="Times New Roman"/>
          <w:color w:val="000000"/>
          <w:sz w:val="24"/>
          <w:szCs w:val="24"/>
        </w:rPr>
        <w:t xml:space="preserve"> </w:t>
      </w:r>
    </w:p>
    <w:p w14:paraId="33606AE3" w14:textId="6FE55564" w:rsidR="00C57844" w:rsidRDefault="00C36B49"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595D85">
        <w:rPr>
          <w:rFonts w:ascii="Times New Roman" w:eastAsiaTheme="minorEastAsia" w:hAnsi="Times New Roman" w:cs="Times New Roman"/>
          <w:color w:val="000000"/>
          <w:sz w:val="24"/>
          <w:szCs w:val="24"/>
        </w:rPr>
        <w:t>Nineteen-year-old</w:t>
      </w:r>
      <w:r w:rsidR="00C57844" w:rsidRPr="00595D85">
        <w:rPr>
          <w:rFonts w:ascii="Times New Roman" w:eastAsiaTheme="minorEastAsia" w:hAnsi="Times New Roman" w:cs="Times New Roman"/>
          <w:color w:val="000000"/>
          <w:sz w:val="24"/>
          <w:szCs w:val="24"/>
        </w:rPr>
        <w:t xml:space="preserve"> </w:t>
      </w:r>
      <w:r w:rsidR="00C57844">
        <w:rPr>
          <w:rFonts w:ascii="Times New Roman" w:eastAsiaTheme="minorEastAsia" w:hAnsi="Times New Roman" w:cs="Times New Roman"/>
          <w:color w:val="000000"/>
          <w:sz w:val="24"/>
          <w:szCs w:val="24"/>
        </w:rPr>
        <w:t xml:space="preserve">Kate started talking as she walked through my office door. “I hate my body,” she said. “Hate it, hate it, hate it.” She sat down and added, “And don’t try to tell me that I look fine. That’s what my mother does. I hate that too. I don’t look fine.” </w:t>
      </w:r>
    </w:p>
    <w:p w14:paraId="14F150B9" w14:textId="4522BE6B"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Although Kate looked more than fine – she was a petite young woman with huge brown eyes and thick, straight dark hair, a terrific figure, and glowing skin – I knew better than to offer reassurance, which would do nothing to soothe her and would, at least on the surface, simply reinforce her belief that no one</w:t>
      </w:r>
      <w:r w:rsidR="0023739E">
        <w:rPr>
          <w:rFonts w:ascii="Times New Roman" w:eastAsiaTheme="minorEastAsia" w:hAnsi="Times New Roman" w:cs="Times New Roman"/>
          <w:color w:val="000000"/>
          <w:sz w:val="24"/>
          <w:szCs w:val="24"/>
        </w:rPr>
        <w:t>, not even her therapist,</w:t>
      </w:r>
      <w:r>
        <w:rPr>
          <w:rFonts w:ascii="Times New Roman" w:eastAsiaTheme="minorEastAsia" w:hAnsi="Times New Roman" w:cs="Times New Roman"/>
          <w:color w:val="000000"/>
          <w:sz w:val="24"/>
          <w:szCs w:val="24"/>
        </w:rPr>
        <w:t xml:space="preserve"> could understand her. On the other hand, I also knew that she would experience a non-response as my silent agreement with whatever criticism she was currently directing towards her physi</w:t>
      </w:r>
      <w:r w:rsidR="00C36B49">
        <w:rPr>
          <w:rFonts w:ascii="Times New Roman" w:eastAsiaTheme="minorEastAsia" w:hAnsi="Times New Roman" w:cs="Times New Roman"/>
          <w:color w:val="000000"/>
          <w:sz w:val="24"/>
          <w:szCs w:val="24"/>
        </w:rPr>
        <w:t>cal appearance. T</w:t>
      </w:r>
      <w:r>
        <w:rPr>
          <w:rFonts w:ascii="Times New Roman" w:eastAsiaTheme="minorEastAsia" w:hAnsi="Times New Roman" w:cs="Times New Roman"/>
          <w:color w:val="000000"/>
          <w:sz w:val="24"/>
          <w:szCs w:val="24"/>
        </w:rPr>
        <w:t>here had been some evidence that she had occasionally, albeit silently, accepted some of the statements I had made contradicting her self-criticalness, as long as the comments were both genuine on my part and also took into account her negative feelings in</w:t>
      </w:r>
      <w:r w:rsidR="004F7605">
        <w:rPr>
          <w:rFonts w:ascii="Times New Roman" w:eastAsiaTheme="minorEastAsia" w:hAnsi="Times New Roman" w:cs="Times New Roman"/>
          <w:color w:val="000000"/>
          <w:sz w:val="24"/>
          <w:szCs w:val="24"/>
        </w:rPr>
        <w:t xml:space="preserve"> some way. Like most nineteen year olds I have worked with, she was not</w:t>
      </w:r>
      <w:r>
        <w:rPr>
          <w:rFonts w:ascii="Times New Roman" w:eastAsiaTheme="minorEastAsia" w:hAnsi="Times New Roman" w:cs="Times New Roman"/>
          <w:color w:val="000000"/>
          <w:sz w:val="24"/>
          <w:szCs w:val="24"/>
        </w:rPr>
        <w:t xml:space="preserve"> interested in </w:t>
      </w:r>
      <w:r w:rsidR="004F7605">
        <w:rPr>
          <w:rFonts w:ascii="Times New Roman" w:eastAsiaTheme="minorEastAsia" w:hAnsi="Times New Roman" w:cs="Times New Roman"/>
          <w:color w:val="000000"/>
          <w:sz w:val="24"/>
          <w:szCs w:val="24"/>
        </w:rPr>
        <w:t xml:space="preserve">or comfortable </w:t>
      </w:r>
      <w:r>
        <w:rPr>
          <w:rFonts w:ascii="Times New Roman" w:eastAsiaTheme="minorEastAsia" w:hAnsi="Times New Roman" w:cs="Times New Roman"/>
          <w:color w:val="000000"/>
          <w:sz w:val="24"/>
          <w:szCs w:val="24"/>
        </w:rPr>
        <w:t xml:space="preserve">exploring any aspect of the transference. However, I had found some ways to verbalize, often as lightly as possible, some of what I understood about her conflicts and concerns within the context of our relationship, which she sometimes seemed to find helpful. </w:t>
      </w:r>
    </w:p>
    <w:p w14:paraId="08B27CE9"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 said, “I know that you are feeling angry at yourself, and I’m not trying to take that away. But I think it’s important for you to at least know that from the outside, I can’t see any reason at all for you to hate your body the way you do.” She nodded. “But why don’t you tell me what you are so unhappy about. What has this body of yours done to you to deserve all of this fury?”</w:t>
      </w:r>
    </w:p>
    <w:p w14:paraId="426EB6DC"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“Ugh,” she said. “I just got a Snapchat with me and some of my friends. I am sooo short. And my nose is so fat. And my hair looked awful.” She hesitated, and then she added, “And I hate how my arms look. I knew it was a mistake to wear that tank top.”</w:t>
      </w:r>
    </w:p>
    <w:p w14:paraId="2C69E2F3" w14:textId="0F3603A8" w:rsidR="0023739E"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This explained the long-sleeved sweater Kate was wearing despite the warmth of the day. She was, as she often did, hiding her arms, which she viewed as “fat and floppy.” Kate had struggled with an eating disorder since her freshman year of high school, when she had gone on such a rigid diet and lost so much weight that she had to be hospitalized. Within a short time she had begun eating again and had maintained a healthy weight from then on. But in her senior year she developed bulimia, binging and forcing herself to </w:t>
      </w:r>
      <w:r w:rsidR="00D260D3">
        <w:rPr>
          <w:rFonts w:ascii="Times New Roman" w:eastAsiaTheme="minorEastAsia" w:hAnsi="Times New Roman" w:cs="Times New Roman"/>
          <w:color w:val="000000"/>
          <w:sz w:val="24"/>
          <w:szCs w:val="24"/>
        </w:rPr>
        <w:t>throw up daily. Her f</w:t>
      </w:r>
      <w:r>
        <w:rPr>
          <w:rFonts w:ascii="Times New Roman" w:eastAsiaTheme="minorEastAsia" w:hAnsi="Times New Roman" w:cs="Times New Roman"/>
          <w:color w:val="000000"/>
          <w:sz w:val="24"/>
          <w:szCs w:val="24"/>
        </w:rPr>
        <w:t>reshman year of college</w:t>
      </w:r>
      <w:r w:rsidR="00D260D3" w:rsidRPr="00D260D3">
        <w:rPr>
          <w:rFonts w:ascii="Times New Roman" w:eastAsiaTheme="minorEastAsia" w:hAnsi="Times New Roman" w:cs="Times New Roman"/>
          <w:color w:val="000000"/>
          <w:sz w:val="24"/>
          <w:szCs w:val="24"/>
        </w:rPr>
        <w:t xml:space="preserve"> </w:t>
      </w:r>
      <w:r w:rsidR="00D260D3">
        <w:rPr>
          <w:rFonts w:ascii="Times New Roman" w:eastAsiaTheme="minorEastAsia" w:hAnsi="Times New Roman" w:cs="Times New Roman"/>
          <w:color w:val="000000"/>
          <w:sz w:val="24"/>
          <w:szCs w:val="24"/>
        </w:rPr>
        <w:t>had been so difficult that her binging and purging had increased dramatically. In my experience, this is not unusual. W</w:t>
      </w:r>
      <w:r>
        <w:rPr>
          <w:rFonts w:ascii="Times New Roman" w:eastAsiaTheme="minorEastAsia" w:hAnsi="Times New Roman" w:cs="Times New Roman"/>
          <w:color w:val="000000"/>
          <w:sz w:val="24"/>
          <w:szCs w:val="24"/>
        </w:rPr>
        <w:t>ith th</w:t>
      </w:r>
      <w:r w:rsidR="00D260D3">
        <w:rPr>
          <w:rFonts w:ascii="Times New Roman" w:eastAsiaTheme="minorEastAsia" w:hAnsi="Times New Roman" w:cs="Times New Roman"/>
          <w:color w:val="000000"/>
          <w:sz w:val="24"/>
          <w:szCs w:val="24"/>
        </w:rPr>
        <w:t>e mixture of separation from</w:t>
      </w:r>
      <w:r>
        <w:rPr>
          <w:rFonts w:ascii="Times New Roman" w:eastAsiaTheme="minorEastAsia" w:hAnsi="Times New Roman" w:cs="Times New Roman"/>
          <w:color w:val="000000"/>
          <w:sz w:val="24"/>
          <w:szCs w:val="24"/>
        </w:rPr>
        <w:t xml:space="preserve"> family, academic pressure and complex social relations that is relatively common during this transitional phase of adolescent life</w:t>
      </w:r>
      <w:r w:rsidR="00D260D3">
        <w:rPr>
          <w:rFonts w:ascii="Times New Roman" w:eastAsiaTheme="minorEastAsia" w:hAnsi="Times New Roman" w:cs="Times New Roman"/>
          <w:color w:val="000000"/>
          <w:sz w:val="24"/>
          <w:szCs w:val="24"/>
        </w:rPr>
        <w:t xml:space="preserve">, the transition to college often fosters </w:t>
      </w:r>
      <w:r w:rsidR="00C36B49">
        <w:rPr>
          <w:rFonts w:ascii="Times New Roman" w:eastAsiaTheme="minorEastAsia" w:hAnsi="Times New Roman" w:cs="Times New Roman"/>
          <w:color w:val="000000"/>
          <w:sz w:val="24"/>
          <w:szCs w:val="24"/>
        </w:rPr>
        <w:t>eating disorders</w:t>
      </w:r>
      <w:r>
        <w:rPr>
          <w:rFonts w:ascii="Times New Roman" w:eastAsiaTheme="minorEastAsia" w:hAnsi="Times New Roman" w:cs="Times New Roman"/>
          <w:color w:val="000000"/>
          <w:sz w:val="24"/>
          <w:szCs w:val="24"/>
        </w:rPr>
        <w:t xml:space="preserve"> </w:t>
      </w:r>
      <w:r w:rsidR="004F7605">
        <w:rPr>
          <w:rFonts w:ascii="Times New Roman" w:eastAsiaTheme="minorEastAsia" w:hAnsi="Times New Roman" w:cs="Times New Roman"/>
          <w:color w:val="000000"/>
          <w:sz w:val="24"/>
          <w:szCs w:val="24"/>
        </w:rPr>
        <w:t xml:space="preserve">in </w:t>
      </w:r>
      <w:r w:rsidR="00D260D3">
        <w:rPr>
          <w:rFonts w:ascii="Times New Roman" w:eastAsiaTheme="minorEastAsia" w:hAnsi="Times New Roman" w:cs="Times New Roman"/>
          <w:color w:val="000000"/>
          <w:sz w:val="24"/>
          <w:szCs w:val="24"/>
        </w:rPr>
        <w:t>freshman and sophomore students</w:t>
      </w:r>
      <w:r w:rsidR="004F7605">
        <w:rPr>
          <w:rFonts w:ascii="Times New Roman" w:eastAsiaTheme="minorEastAsia" w:hAnsi="Times New Roman" w:cs="Times New Roman"/>
          <w:color w:val="000000"/>
          <w:sz w:val="24"/>
          <w:szCs w:val="24"/>
        </w:rPr>
        <w:t xml:space="preserve"> </w:t>
      </w:r>
      <w:r w:rsidR="00D260D3">
        <w:rPr>
          <w:rFonts w:ascii="Times New Roman" w:eastAsiaTheme="minorEastAsia" w:hAnsi="Times New Roman" w:cs="Times New Roman"/>
          <w:color w:val="000000"/>
          <w:sz w:val="24"/>
          <w:szCs w:val="24"/>
        </w:rPr>
        <w:t>(</w:t>
      </w:r>
      <w:r w:rsidR="00E1475E">
        <w:rPr>
          <w:rFonts w:ascii="Times New Roman" w:eastAsiaTheme="minorEastAsia" w:hAnsi="Times New Roman" w:cs="Times New Roman"/>
          <w:color w:val="000000"/>
          <w:sz w:val="24"/>
          <w:szCs w:val="24"/>
        </w:rPr>
        <w:t xml:space="preserve">Barth, 2015; </w:t>
      </w:r>
      <w:r w:rsidR="007331B5">
        <w:rPr>
          <w:rFonts w:ascii="Times New Roman" w:eastAsiaTheme="minorEastAsia" w:hAnsi="Times New Roman" w:cs="Times New Roman"/>
          <w:color w:val="000000"/>
          <w:sz w:val="24"/>
          <w:szCs w:val="24"/>
        </w:rPr>
        <w:t>Defeciani, 2016</w:t>
      </w:r>
      <w:r w:rsidR="00D260D3">
        <w:rPr>
          <w:rFonts w:ascii="Times New Roman" w:eastAsiaTheme="minorEastAsia" w:hAnsi="Times New Roman" w:cs="Times New Roman"/>
          <w:color w:val="000000"/>
          <w:sz w:val="24"/>
          <w:szCs w:val="24"/>
        </w:rPr>
        <w:t xml:space="preserve">; </w:t>
      </w:r>
      <w:r w:rsidR="007331B5">
        <w:rPr>
          <w:rFonts w:ascii="Times New Roman" w:eastAsiaTheme="minorEastAsia" w:hAnsi="Times New Roman" w:cs="Times New Roman"/>
          <w:color w:val="000000"/>
          <w:sz w:val="24"/>
          <w:szCs w:val="24"/>
        </w:rPr>
        <w:t>Petrucelli, 2016</w:t>
      </w:r>
      <w:r w:rsidR="004F7605">
        <w:rPr>
          <w:rFonts w:ascii="Times New Roman" w:eastAsiaTheme="minorEastAsia" w:hAnsi="Times New Roman" w:cs="Times New Roman"/>
          <w:color w:val="000000"/>
          <w:sz w:val="24"/>
          <w:szCs w:val="24"/>
        </w:rPr>
        <w:t>; Zerbe, 2008, 2016</w:t>
      </w:r>
      <w:r w:rsidR="00D260D3">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w:t>
      </w:r>
      <w:r w:rsidR="00D260D3">
        <w:rPr>
          <w:rFonts w:ascii="Times New Roman" w:eastAsiaTheme="minorEastAsia" w:hAnsi="Times New Roman" w:cs="Times New Roman"/>
          <w:color w:val="000000"/>
          <w:sz w:val="24"/>
          <w:szCs w:val="24"/>
        </w:rPr>
        <w:t xml:space="preserve">Kate came to </w:t>
      </w:r>
      <w:r>
        <w:rPr>
          <w:rFonts w:ascii="Times New Roman" w:eastAsiaTheme="minorEastAsia" w:hAnsi="Times New Roman" w:cs="Times New Roman"/>
          <w:color w:val="000000"/>
          <w:sz w:val="24"/>
          <w:szCs w:val="24"/>
        </w:rPr>
        <w:t xml:space="preserve">see me for help not only with the eating symptoms, but also with the depression and anxiety that </w:t>
      </w:r>
      <w:r w:rsidR="0023739E">
        <w:rPr>
          <w:rFonts w:ascii="Times New Roman" w:eastAsiaTheme="minorEastAsia" w:hAnsi="Times New Roman" w:cs="Times New Roman"/>
          <w:color w:val="000000"/>
          <w:sz w:val="24"/>
          <w:szCs w:val="24"/>
        </w:rPr>
        <w:t xml:space="preserve">had invaded her life. </w:t>
      </w:r>
    </w:p>
    <w:p w14:paraId="753453A0" w14:textId="7046CAB8" w:rsidR="0023739E"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In our early sessions I learned that </w:t>
      </w:r>
      <w:r w:rsidR="0023739E">
        <w:rPr>
          <w:rFonts w:ascii="Times New Roman" w:eastAsiaTheme="minorEastAsia" w:hAnsi="Times New Roman" w:cs="Times New Roman"/>
          <w:color w:val="000000"/>
          <w:sz w:val="24"/>
          <w:szCs w:val="24"/>
        </w:rPr>
        <w:t xml:space="preserve">Kate had many friends who she </w:t>
      </w:r>
      <w:r w:rsidR="00CD4C99">
        <w:rPr>
          <w:rFonts w:ascii="Times New Roman" w:eastAsiaTheme="minorEastAsia" w:hAnsi="Times New Roman" w:cs="Times New Roman"/>
          <w:color w:val="000000"/>
          <w:sz w:val="24"/>
          <w:szCs w:val="24"/>
        </w:rPr>
        <w:t>“</w:t>
      </w:r>
      <w:r w:rsidR="0023739E">
        <w:rPr>
          <w:rFonts w:ascii="Times New Roman" w:eastAsiaTheme="minorEastAsia" w:hAnsi="Times New Roman" w:cs="Times New Roman"/>
          <w:color w:val="000000"/>
          <w:sz w:val="24"/>
          <w:szCs w:val="24"/>
        </w:rPr>
        <w:t>saw</w:t>
      </w:r>
      <w:r w:rsidR="00CD4C99">
        <w:rPr>
          <w:rFonts w:ascii="Times New Roman" w:eastAsiaTheme="minorEastAsia" w:hAnsi="Times New Roman" w:cs="Times New Roman"/>
          <w:color w:val="000000"/>
          <w:sz w:val="24"/>
          <w:szCs w:val="24"/>
        </w:rPr>
        <w:t>”</w:t>
      </w:r>
      <w:r w:rsidR="0023739E">
        <w:rPr>
          <w:rFonts w:ascii="Times New Roman" w:eastAsiaTheme="minorEastAsia" w:hAnsi="Times New Roman" w:cs="Times New Roman"/>
          <w:color w:val="000000"/>
          <w:sz w:val="24"/>
          <w:szCs w:val="24"/>
        </w:rPr>
        <w:t xml:space="preserve"> both in person and on social media.</w:t>
      </w:r>
      <w:r w:rsidR="00C36B49">
        <w:rPr>
          <w:rFonts w:ascii="Times New Roman" w:eastAsiaTheme="minorEastAsia" w:hAnsi="Times New Roman" w:cs="Times New Roman"/>
          <w:color w:val="000000"/>
          <w:sz w:val="24"/>
          <w:szCs w:val="24"/>
        </w:rPr>
        <w:t xml:space="preserve"> H</w:t>
      </w:r>
      <w:r w:rsidR="0023739E">
        <w:rPr>
          <w:rFonts w:ascii="Times New Roman" w:eastAsiaTheme="minorEastAsia" w:hAnsi="Times New Roman" w:cs="Times New Roman"/>
          <w:color w:val="000000"/>
          <w:sz w:val="24"/>
          <w:szCs w:val="24"/>
        </w:rPr>
        <w:t xml:space="preserve">er relationships with these friends were </w:t>
      </w:r>
      <w:r w:rsidR="00C36B49">
        <w:rPr>
          <w:rFonts w:ascii="Times New Roman" w:eastAsiaTheme="minorEastAsia" w:hAnsi="Times New Roman" w:cs="Times New Roman"/>
          <w:color w:val="000000"/>
          <w:sz w:val="24"/>
          <w:szCs w:val="24"/>
        </w:rPr>
        <w:t xml:space="preserve">important but </w:t>
      </w:r>
      <w:r w:rsidR="0023739E">
        <w:rPr>
          <w:rFonts w:ascii="Times New Roman" w:eastAsiaTheme="minorEastAsia" w:hAnsi="Times New Roman" w:cs="Times New Roman"/>
          <w:color w:val="000000"/>
          <w:sz w:val="24"/>
          <w:szCs w:val="24"/>
        </w:rPr>
        <w:t xml:space="preserve">not always </w:t>
      </w:r>
      <w:r w:rsidR="00C36B49">
        <w:rPr>
          <w:rFonts w:ascii="Times New Roman" w:eastAsiaTheme="minorEastAsia" w:hAnsi="Times New Roman" w:cs="Times New Roman"/>
          <w:color w:val="000000"/>
          <w:sz w:val="24"/>
          <w:szCs w:val="24"/>
        </w:rPr>
        <w:t xml:space="preserve">either positive or </w:t>
      </w:r>
      <w:r w:rsidR="0023739E">
        <w:rPr>
          <w:rFonts w:ascii="Times New Roman" w:eastAsiaTheme="minorEastAsia" w:hAnsi="Times New Roman" w:cs="Times New Roman"/>
          <w:color w:val="000000"/>
          <w:sz w:val="24"/>
          <w:szCs w:val="24"/>
        </w:rPr>
        <w:t>supportive. D</w:t>
      </w:r>
      <w:r>
        <w:rPr>
          <w:rFonts w:ascii="Times New Roman" w:eastAsiaTheme="minorEastAsia" w:hAnsi="Times New Roman" w:cs="Times New Roman"/>
          <w:color w:val="000000"/>
          <w:sz w:val="24"/>
          <w:szCs w:val="24"/>
        </w:rPr>
        <w:t xml:space="preserve">espite the pain of comparing herself to her peers, Kate </w:t>
      </w:r>
      <w:r w:rsidR="0023739E">
        <w:rPr>
          <w:rFonts w:ascii="Times New Roman" w:eastAsiaTheme="minorEastAsia" w:hAnsi="Times New Roman" w:cs="Times New Roman"/>
          <w:color w:val="000000"/>
          <w:sz w:val="24"/>
          <w:szCs w:val="24"/>
        </w:rPr>
        <w:t>spent hours a day looking at i</w:t>
      </w:r>
      <w:r>
        <w:rPr>
          <w:rFonts w:ascii="Times New Roman" w:eastAsiaTheme="minorEastAsia" w:hAnsi="Times New Roman" w:cs="Times New Roman"/>
          <w:color w:val="000000"/>
          <w:sz w:val="24"/>
          <w:szCs w:val="24"/>
        </w:rPr>
        <w:t>mages of her friends engaged in a var</w:t>
      </w:r>
      <w:r w:rsidR="004F7605">
        <w:rPr>
          <w:rFonts w:ascii="Times New Roman" w:eastAsiaTheme="minorEastAsia" w:hAnsi="Times New Roman" w:cs="Times New Roman"/>
          <w:color w:val="000000"/>
          <w:sz w:val="24"/>
          <w:szCs w:val="24"/>
        </w:rPr>
        <w:t>iety of activities both with</w:t>
      </w:r>
      <w:r>
        <w:rPr>
          <w:rFonts w:ascii="Times New Roman" w:eastAsiaTheme="minorEastAsia" w:hAnsi="Times New Roman" w:cs="Times New Roman"/>
          <w:color w:val="000000"/>
          <w:sz w:val="24"/>
          <w:szCs w:val="24"/>
        </w:rPr>
        <w:t xml:space="preserve"> and without her</w:t>
      </w:r>
      <w:r w:rsidR="0023739E">
        <w:rPr>
          <w:rFonts w:ascii="Times New Roman" w:eastAsiaTheme="minorEastAsia" w:hAnsi="Times New Roman" w:cs="Times New Roman"/>
          <w:color w:val="000000"/>
          <w:sz w:val="24"/>
          <w:szCs w:val="24"/>
        </w:rPr>
        <w:t xml:space="preserve">, </w:t>
      </w:r>
      <w:r w:rsidR="004F7605">
        <w:rPr>
          <w:rFonts w:ascii="Times New Roman" w:eastAsiaTheme="minorEastAsia" w:hAnsi="Times New Roman" w:cs="Times New Roman"/>
          <w:color w:val="000000"/>
          <w:sz w:val="24"/>
          <w:szCs w:val="24"/>
        </w:rPr>
        <w:t xml:space="preserve">an </w:t>
      </w:r>
      <w:r w:rsidR="00D260D3">
        <w:rPr>
          <w:rFonts w:ascii="Times New Roman" w:eastAsiaTheme="minorEastAsia" w:hAnsi="Times New Roman" w:cs="Times New Roman"/>
          <w:color w:val="000000"/>
          <w:sz w:val="24"/>
          <w:szCs w:val="24"/>
        </w:rPr>
        <w:t>activity that</w:t>
      </w:r>
      <w:r>
        <w:rPr>
          <w:rFonts w:ascii="Times New Roman" w:eastAsiaTheme="minorEastAsia" w:hAnsi="Times New Roman" w:cs="Times New Roman"/>
          <w:color w:val="000000"/>
          <w:sz w:val="24"/>
          <w:szCs w:val="24"/>
        </w:rPr>
        <w:t xml:space="preserve"> stirred up a variety of complicated emotions</w:t>
      </w:r>
      <w:r w:rsidR="0023739E">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Girls she knew either in person or in cyber space shared information about</w:t>
      </w:r>
      <w:r w:rsidR="00C36B49">
        <w:rPr>
          <w:rFonts w:ascii="Times New Roman" w:eastAsiaTheme="minorEastAsia" w:hAnsi="Times New Roman" w:cs="Times New Roman"/>
          <w:color w:val="000000"/>
          <w:sz w:val="24"/>
          <w:szCs w:val="24"/>
        </w:rPr>
        <w:t xml:space="preserve"> boyfriends, </w:t>
      </w:r>
      <w:r w:rsidR="004F7605">
        <w:rPr>
          <w:rFonts w:ascii="Times New Roman" w:eastAsiaTheme="minorEastAsia" w:hAnsi="Times New Roman" w:cs="Times New Roman"/>
          <w:color w:val="000000"/>
          <w:sz w:val="24"/>
          <w:szCs w:val="24"/>
        </w:rPr>
        <w:t xml:space="preserve">girlfriends, </w:t>
      </w:r>
      <w:r w:rsidR="00C36B49">
        <w:rPr>
          <w:rFonts w:ascii="Times New Roman" w:eastAsiaTheme="minorEastAsia" w:hAnsi="Times New Roman" w:cs="Times New Roman"/>
          <w:color w:val="000000"/>
          <w:sz w:val="24"/>
          <w:szCs w:val="24"/>
        </w:rPr>
        <w:t>social activities, and school. They also discussed</w:t>
      </w:r>
      <w:r>
        <w:rPr>
          <w:rFonts w:ascii="Times New Roman" w:eastAsiaTheme="minorEastAsia" w:hAnsi="Times New Roman" w:cs="Times New Roman"/>
          <w:color w:val="000000"/>
          <w:sz w:val="24"/>
          <w:szCs w:val="24"/>
        </w:rPr>
        <w:t xml:space="preserve"> their weight, need to diet, successful exercise regimens, and weight loss. Images of lost or gained weight, fat thighs, skinny arms, flat bellies and flabby upper backs were part of her daily electronic diet. As she read texts and looked at their pictures, Kate felt envious, anxious, competitive, and inadequate all at the same time, although often she could not sort out the different emotions. </w:t>
      </w:r>
      <w:r w:rsidR="0023739E">
        <w:rPr>
          <w:rFonts w:ascii="Times New Roman" w:eastAsiaTheme="minorEastAsia" w:hAnsi="Times New Roman" w:cs="Times New Roman"/>
          <w:color w:val="000000"/>
          <w:sz w:val="24"/>
          <w:szCs w:val="24"/>
        </w:rPr>
        <w:t xml:space="preserve">I suspected that she coped with these feelings by binging and purging, but when I </w:t>
      </w:r>
      <w:r w:rsidR="00C36B49">
        <w:rPr>
          <w:rFonts w:ascii="Times New Roman" w:eastAsiaTheme="minorEastAsia" w:hAnsi="Times New Roman" w:cs="Times New Roman"/>
          <w:color w:val="000000"/>
          <w:sz w:val="24"/>
          <w:szCs w:val="24"/>
        </w:rPr>
        <w:t>suggested</w:t>
      </w:r>
      <w:r w:rsidR="00CD4C99">
        <w:rPr>
          <w:rFonts w:ascii="Times New Roman" w:eastAsiaTheme="minorEastAsia" w:hAnsi="Times New Roman" w:cs="Times New Roman"/>
          <w:color w:val="000000"/>
          <w:sz w:val="24"/>
          <w:szCs w:val="24"/>
        </w:rPr>
        <w:t xml:space="preserve"> this idea to Kate</w:t>
      </w:r>
      <w:r w:rsidR="0023739E">
        <w:rPr>
          <w:rFonts w:ascii="Times New Roman" w:eastAsiaTheme="minorEastAsia" w:hAnsi="Times New Roman" w:cs="Times New Roman"/>
          <w:color w:val="000000"/>
          <w:sz w:val="24"/>
          <w:szCs w:val="24"/>
        </w:rPr>
        <w:t>, she said, “Maybe. But that doesn’t help me stop.”</w:t>
      </w:r>
    </w:p>
    <w:p w14:paraId="64C09B9B" w14:textId="663EDD0F" w:rsidR="00D260D3" w:rsidRDefault="00C36B49"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I agreed. Numerous authors </w:t>
      </w:r>
      <w:r w:rsidR="004F7605">
        <w:rPr>
          <w:rFonts w:ascii="Times New Roman" w:eastAsiaTheme="minorEastAsia" w:hAnsi="Times New Roman" w:cs="Times New Roman"/>
          <w:color w:val="000000"/>
          <w:sz w:val="24"/>
          <w:szCs w:val="24"/>
        </w:rPr>
        <w:t xml:space="preserve">have </w:t>
      </w:r>
      <w:r>
        <w:rPr>
          <w:rFonts w:ascii="Times New Roman" w:eastAsiaTheme="minorEastAsia" w:hAnsi="Times New Roman" w:cs="Times New Roman"/>
          <w:color w:val="000000"/>
          <w:sz w:val="24"/>
          <w:szCs w:val="24"/>
        </w:rPr>
        <w:t>discuss</w:t>
      </w:r>
      <w:r w:rsidR="004F7605">
        <w:rPr>
          <w:rFonts w:ascii="Times New Roman" w:eastAsiaTheme="minorEastAsia" w:hAnsi="Times New Roman" w:cs="Times New Roman"/>
          <w:color w:val="000000"/>
          <w:sz w:val="24"/>
          <w:szCs w:val="24"/>
        </w:rPr>
        <w:t>ed</w:t>
      </w:r>
      <w:r>
        <w:rPr>
          <w:rFonts w:ascii="Times New Roman" w:eastAsiaTheme="minorEastAsia" w:hAnsi="Times New Roman" w:cs="Times New Roman"/>
          <w:color w:val="000000"/>
          <w:sz w:val="24"/>
          <w:szCs w:val="24"/>
        </w:rPr>
        <w:t xml:space="preserve"> the importance of integrating psychodynamic understanding with behavioral techniques when working with clients with eating disorders (e.g. </w:t>
      </w:r>
      <w:r w:rsidR="003207D6">
        <w:rPr>
          <w:rFonts w:ascii="Times New Roman" w:eastAsiaTheme="minorEastAsia" w:hAnsi="Times New Roman" w:cs="Times New Roman"/>
          <w:color w:val="000000"/>
          <w:sz w:val="24"/>
          <w:szCs w:val="24"/>
        </w:rPr>
        <w:t xml:space="preserve">Barth, 2014; </w:t>
      </w:r>
      <w:r>
        <w:rPr>
          <w:rFonts w:ascii="Times New Roman" w:eastAsiaTheme="minorEastAsia" w:hAnsi="Times New Roman" w:cs="Times New Roman"/>
          <w:color w:val="000000"/>
          <w:sz w:val="24"/>
          <w:szCs w:val="24"/>
        </w:rPr>
        <w:t>Connors, 2006;</w:t>
      </w:r>
      <w:r w:rsidR="007331B5" w:rsidRPr="007331B5">
        <w:rPr>
          <w:rFonts w:ascii="Times New Roman" w:eastAsiaTheme="minorEastAsia" w:hAnsi="Times New Roman" w:cs="Times New Roman"/>
          <w:color w:val="000000"/>
          <w:sz w:val="24"/>
          <w:szCs w:val="24"/>
        </w:rPr>
        <w:t xml:space="preserve"> </w:t>
      </w:r>
      <w:r w:rsidR="007331B5">
        <w:rPr>
          <w:rFonts w:ascii="Times New Roman" w:eastAsiaTheme="minorEastAsia" w:hAnsi="Times New Roman" w:cs="Times New Roman"/>
          <w:color w:val="000000"/>
          <w:sz w:val="24"/>
          <w:szCs w:val="24"/>
        </w:rPr>
        <w:t>Schutz &amp;</w:t>
      </w:r>
      <w:r w:rsidR="007331B5" w:rsidRPr="00797C25">
        <w:rPr>
          <w:rFonts w:ascii="Times New Roman" w:eastAsiaTheme="minorEastAsia" w:hAnsi="Times New Roman" w:cs="Times New Roman"/>
          <w:color w:val="000000"/>
          <w:sz w:val="24"/>
          <w:szCs w:val="24"/>
        </w:rPr>
        <w:t xml:space="preserve"> Paxton, </w:t>
      </w:r>
      <w:r w:rsidR="007331B5">
        <w:rPr>
          <w:rFonts w:ascii="Times New Roman" w:eastAsiaTheme="minorEastAsia" w:hAnsi="Times New Roman" w:cs="Times New Roman"/>
          <w:color w:val="000000"/>
          <w:sz w:val="24"/>
          <w:szCs w:val="24"/>
        </w:rPr>
        <w:t>2007;</w:t>
      </w:r>
      <w:r>
        <w:rPr>
          <w:rFonts w:ascii="Times New Roman" w:eastAsiaTheme="minorEastAsia" w:hAnsi="Times New Roman" w:cs="Times New Roman"/>
          <w:color w:val="000000"/>
          <w:sz w:val="24"/>
          <w:szCs w:val="24"/>
        </w:rPr>
        <w:t xml:space="preserve"> </w:t>
      </w:r>
      <w:r w:rsidR="00D260D3">
        <w:rPr>
          <w:rFonts w:ascii="Times New Roman" w:eastAsiaTheme="minorEastAsia" w:hAnsi="Times New Roman" w:cs="Times New Roman"/>
          <w:color w:val="000000"/>
          <w:sz w:val="24"/>
          <w:szCs w:val="24"/>
        </w:rPr>
        <w:t xml:space="preserve">Wachtel, 1999; </w:t>
      </w:r>
      <w:r>
        <w:rPr>
          <w:rFonts w:ascii="Times New Roman" w:eastAsiaTheme="minorEastAsia" w:hAnsi="Times New Roman" w:cs="Times New Roman"/>
          <w:color w:val="000000"/>
          <w:sz w:val="24"/>
          <w:szCs w:val="24"/>
        </w:rPr>
        <w:t xml:space="preserve">Zerbe, 2008). I explained to Kate that understanding this function of her eating symptoms </w:t>
      </w:r>
      <w:r w:rsidR="00D260D3">
        <w:rPr>
          <w:rFonts w:ascii="Times New Roman" w:eastAsiaTheme="minorEastAsia" w:hAnsi="Times New Roman" w:cs="Times New Roman"/>
          <w:color w:val="000000"/>
          <w:sz w:val="24"/>
          <w:szCs w:val="24"/>
        </w:rPr>
        <w:t xml:space="preserve">would not make them go away, but could give </w:t>
      </w:r>
      <w:r>
        <w:rPr>
          <w:rFonts w:ascii="Times New Roman" w:eastAsiaTheme="minorEastAsia" w:hAnsi="Times New Roman" w:cs="Times New Roman"/>
          <w:color w:val="000000"/>
          <w:sz w:val="24"/>
          <w:szCs w:val="24"/>
        </w:rPr>
        <w:t xml:space="preserve">us an opportunity to think about other tools for self-soothing. When I asked her to tell me some of the ways she made herself feel better, she had no idea at first and then said, “Drinking. Shopping. Talking and texting with my friends.” </w:t>
      </w:r>
      <w:r w:rsidR="00751B90">
        <w:rPr>
          <w:rFonts w:ascii="Times New Roman" w:eastAsiaTheme="minorEastAsia" w:hAnsi="Times New Roman" w:cs="Times New Roman"/>
          <w:color w:val="000000"/>
          <w:sz w:val="24"/>
          <w:szCs w:val="24"/>
        </w:rPr>
        <w:t xml:space="preserve">I said that we would try to find some other techniques that she could </w:t>
      </w:r>
      <w:r w:rsidR="004F7605">
        <w:rPr>
          <w:rFonts w:ascii="Times New Roman" w:eastAsiaTheme="minorEastAsia" w:hAnsi="Times New Roman" w:cs="Times New Roman"/>
          <w:color w:val="000000"/>
          <w:sz w:val="24"/>
          <w:szCs w:val="24"/>
        </w:rPr>
        <w:t xml:space="preserve">add to her toolbox, so that she had more alternatives available when she did feel the need to soothe herself. She asked what kinds of techniques. I said that for some people, </w:t>
      </w:r>
      <w:r w:rsidR="00751B90">
        <w:rPr>
          <w:rFonts w:ascii="Times New Roman" w:eastAsiaTheme="minorEastAsia" w:hAnsi="Times New Roman" w:cs="Times New Roman"/>
          <w:color w:val="000000"/>
          <w:sz w:val="24"/>
          <w:szCs w:val="24"/>
        </w:rPr>
        <w:t xml:space="preserve">warm showers, bubble baths, using good smelling body lotion, </w:t>
      </w:r>
      <w:r w:rsidR="004F7605">
        <w:rPr>
          <w:rFonts w:ascii="Times New Roman" w:eastAsiaTheme="minorEastAsia" w:hAnsi="Times New Roman" w:cs="Times New Roman"/>
          <w:color w:val="000000"/>
          <w:sz w:val="24"/>
          <w:szCs w:val="24"/>
        </w:rPr>
        <w:t xml:space="preserve">listening to music, watching dumb television shows, </w:t>
      </w:r>
      <w:r w:rsidR="00751B90">
        <w:rPr>
          <w:rFonts w:ascii="Times New Roman" w:eastAsiaTheme="minorEastAsia" w:hAnsi="Times New Roman" w:cs="Times New Roman"/>
          <w:color w:val="000000"/>
          <w:sz w:val="24"/>
          <w:szCs w:val="24"/>
        </w:rPr>
        <w:t xml:space="preserve">and </w:t>
      </w:r>
      <w:r w:rsidR="004F7605">
        <w:rPr>
          <w:rFonts w:ascii="Times New Roman" w:eastAsiaTheme="minorEastAsia" w:hAnsi="Times New Roman" w:cs="Times New Roman"/>
          <w:color w:val="000000"/>
          <w:sz w:val="24"/>
          <w:szCs w:val="24"/>
        </w:rPr>
        <w:t xml:space="preserve">giving themselves </w:t>
      </w:r>
      <w:r w:rsidR="00751B90">
        <w:rPr>
          <w:rFonts w:ascii="Times New Roman" w:eastAsiaTheme="minorEastAsia" w:hAnsi="Times New Roman" w:cs="Times New Roman"/>
          <w:color w:val="000000"/>
          <w:sz w:val="24"/>
          <w:szCs w:val="24"/>
        </w:rPr>
        <w:t>manicures and pedicures</w:t>
      </w:r>
      <w:r w:rsidR="004F7605">
        <w:rPr>
          <w:rFonts w:ascii="Times New Roman" w:eastAsiaTheme="minorEastAsia" w:hAnsi="Times New Roman" w:cs="Times New Roman"/>
          <w:color w:val="000000"/>
          <w:sz w:val="24"/>
          <w:szCs w:val="24"/>
        </w:rPr>
        <w:t xml:space="preserve"> helped</w:t>
      </w:r>
      <w:r w:rsidR="00751B90">
        <w:rPr>
          <w:rFonts w:ascii="Times New Roman" w:eastAsiaTheme="minorEastAsia" w:hAnsi="Times New Roman" w:cs="Times New Roman"/>
          <w:color w:val="000000"/>
          <w:sz w:val="24"/>
          <w:szCs w:val="24"/>
        </w:rPr>
        <w:t>.</w:t>
      </w:r>
      <w:r w:rsidR="004F7605">
        <w:rPr>
          <w:rFonts w:ascii="Times New Roman" w:eastAsiaTheme="minorEastAsia" w:hAnsi="Times New Roman" w:cs="Times New Roman"/>
          <w:color w:val="000000"/>
          <w:sz w:val="24"/>
          <w:szCs w:val="24"/>
        </w:rPr>
        <w:t xml:space="preserve"> Puzzles, dumb books, knitting and doing artwork were other techniques that I told her sometimes helped. She liked some of these ideas and</w:t>
      </w:r>
      <w:r w:rsidR="00D260D3">
        <w:rPr>
          <w:rFonts w:ascii="Times New Roman" w:eastAsiaTheme="minorEastAsia" w:hAnsi="Times New Roman" w:cs="Times New Roman"/>
          <w:color w:val="000000"/>
          <w:sz w:val="24"/>
          <w:szCs w:val="24"/>
        </w:rPr>
        <w:t xml:space="preserve"> we agreed that she would focus on one or two to use the next time she felt like binging. </w:t>
      </w:r>
    </w:p>
    <w:p w14:paraId="2B89F80D" w14:textId="0504C8B6" w:rsidR="00751B90" w:rsidRDefault="00D260D3"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 told her that these techniques would not always work as a perfect substitute, and that one of our jobs would be to talk about what did and did not work for her, and how she could make them more useful. I encouraged her to try not to beat herself up when she was not successful at avoiding a binge. I explained that both time and more talking in therapy would help her get better at some of the alternative techniques.</w:t>
      </w:r>
      <w:r w:rsidR="00751B90">
        <w:rPr>
          <w:rFonts w:ascii="Times New Roman" w:eastAsiaTheme="minorEastAsia" w:hAnsi="Times New Roman" w:cs="Times New Roman"/>
          <w:color w:val="000000"/>
          <w:sz w:val="24"/>
          <w:szCs w:val="24"/>
        </w:rPr>
        <w:t xml:space="preserve"> Then I </w:t>
      </w:r>
      <w:r w:rsidR="004F7605">
        <w:rPr>
          <w:rFonts w:ascii="Times New Roman" w:eastAsiaTheme="minorEastAsia" w:hAnsi="Times New Roman" w:cs="Times New Roman"/>
          <w:color w:val="000000"/>
          <w:sz w:val="24"/>
          <w:szCs w:val="24"/>
        </w:rPr>
        <w:t xml:space="preserve">said that for many people, talking to friends could be soothing; but I said that sometimes friends could actually make things a little worse. She nodded vigorously. I </w:t>
      </w:r>
      <w:r w:rsidR="00751B90">
        <w:rPr>
          <w:rFonts w:ascii="Times New Roman" w:eastAsiaTheme="minorEastAsia" w:hAnsi="Times New Roman" w:cs="Times New Roman"/>
          <w:color w:val="000000"/>
          <w:sz w:val="24"/>
          <w:szCs w:val="24"/>
        </w:rPr>
        <w:t xml:space="preserve">asked if we could talk about how </w:t>
      </w:r>
      <w:r w:rsidR="004F7605">
        <w:rPr>
          <w:rFonts w:ascii="Times New Roman" w:eastAsiaTheme="minorEastAsia" w:hAnsi="Times New Roman" w:cs="Times New Roman"/>
          <w:color w:val="000000"/>
          <w:sz w:val="24"/>
          <w:szCs w:val="24"/>
        </w:rPr>
        <w:t xml:space="preserve">this worked for her. She said she did not know. I said maybe we could start by trying to get a sense of how </w:t>
      </w:r>
      <w:r w:rsidR="00751B90">
        <w:rPr>
          <w:rFonts w:ascii="Times New Roman" w:eastAsiaTheme="minorEastAsia" w:hAnsi="Times New Roman" w:cs="Times New Roman"/>
          <w:color w:val="000000"/>
          <w:sz w:val="24"/>
          <w:szCs w:val="24"/>
        </w:rPr>
        <w:t xml:space="preserve">talking and texting with her friends soothed her. </w:t>
      </w:r>
    </w:p>
    <w:p w14:paraId="737908AC" w14:textId="4EF39091" w:rsidR="00C57844" w:rsidRDefault="00751B90"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“I don’t know. It’s just what I do. If I’m feeling bad, I </w:t>
      </w:r>
      <w:r w:rsidR="0038168B">
        <w:rPr>
          <w:rFonts w:ascii="Times New Roman" w:eastAsiaTheme="minorEastAsia" w:hAnsi="Times New Roman" w:cs="Times New Roman"/>
          <w:color w:val="000000"/>
          <w:sz w:val="24"/>
          <w:szCs w:val="24"/>
        </w:rPr>
        <w:t xml:space="preserve">like to see what they’re doing, or…I don’t know, just talk with them.” </w:t>
      </w:r>
      <w:r w:rsidR="00D260D3">
        <w:rPr>
          <w:rFonts w:ascii="Times New Roman" w:eastAsiaTheme="minorEastAsia" w:hAnsi="Times New Roman" w:cs="Times New Roman"/>
          <w:color w:val="000000"/>
          <w:sz w:val="24"/>
          <w:szCs w:val="24"/>
        </w:rPr>
        <w:t>Although my initial instinct was to suggest that Kate substitute some of the activities we had just discussed for this behavior as well, i</w:t>
      </w:r>
      <w:r w:rsidR="00C57844">
        <w:rPr>
          <w:rFonts w:ascii="Times New Roman" w:eastAsiaTheme="minorEastAsia" w:hAnsi="Times New Roman" w:cs="Times New Roman"/>
          <w:color w:val="000000"/>
          <w:sz w:val="24"/>
          <w:szCs w:val="24"/>
        </w:rPr>
        <w:t xml:space="preserve">t was </w:t>
      </w:r>
      <w:r w:rsidR="004F7605">
        <w:rPr>
          <w:rFonts w:ascii="Times New Roman" w:eastAsiaTheme="minorEastAsia" w:hAnsi="Times New Roman" w:cs="Times New Roman"/>
          <w:color w:val="000000"/>
          <w:sz w:val="24"/>
          <w:szCs w:val="24"/>
        </w:rPr>
        <w:t xml:space="preserve">important for me to recognize that despite the </w:t>
      </w:r>
      <w:r w:rsidR="00D260D3">
        <w:rPr>
          <w:rFonts w:ascii="Times New Roman" w:eastAsiaTheme="minorEastAsia" w:hAnsi="Times New Roman" w:cs="Times New Roman"/>
          <w:color w:val="000000"/>
          <w:sz w:val="24"/>
          <w:szCs w:val="24"/>
        </w:rPr>
        <w:t>often-negative</w:t>
      </w:r>
      <w:r w:rsidR="004F7605">
        <w:rPr>
          <w:rFonts w:ascii="Times New Roman" w:eastAsiaTheme="minorEastAsia" w:hAnsi="Times New Roman" w:cs="Times New Roman"/>
          <w:color w:val="000000"/>
          <w:sz w:val="24"/>
          <w:szCs w:val="24"/>
        </w:rPr>
        <w:t xml:space="preserve"> impact that these interactions had on Katie, and the ways that they </w:t>
      </w:r>
      <w:r w:rsidR="00D260D3">
        <w:rPr>
          <w:rFonts w:ascii="Times New Roman" w:eastAsiaTheme="minorEastAsia" w:hAnsi="Times New Roman" w:cs="Times New Roman"/>
          <w:color w:val="000000"/>
          <w:sz w:val="24"/>
          <w:szCs w:val="24"/>
        </w:rPr>
        <w:t>frequently</w:t>
      </w:r>
      <w:r w:rsidR="004F7605">
        <w:rPr>
          <w:rFonts w:ascii="Times New Roman" w:eastAsiaTheme="minorEastAsia" w:hAnsi="Times New Roman" w:cs="Times New Roman"/>
          <w:color w:val="000000"/>
          <w:sz w:val="24"/>
          <w:szCs w:val="24"/>
        </w:rPr>
        <w:t xml:space="preserve"> led to binge/purge behavior, </w:t>
      </w:r>
      <w:r w:rsidR="000D7D9E">
        <w:rPr>
          <w:rFonts w:ascii="Times New Roman" w:eastAsiaTheme="minorEastAsia" w:hAnsi="Times New Roman" w:cs="Times New Roman"/>
          <w:color w:val="000000"/>
          <w:sz w:val="24"/>
          <w:szCs w:val="24"/>
        </w:rPr>
        <w:t xml:space="preserve">there was also some positive value to these </w:t>
      </w:r>
      <w:r w:rsidR="00D260D3">
        <w:rPr>
          <w:rFonts w:ascii="Times New Roman" w:eastAsiaTheme="minorEastAsia" w:hAnsi="Times New Roman" w:cs="Times New Roman"/>
          <w:color w:val="000000"/>
          <w:sz w:val="24"/>
          <w:szCs w:val="24"/>
        </w:rPr>
        <w:t xml:space="preserve">“friend” </w:t>
      </w:r>
      <w:r w:rsidR="000D7D9E">
        <w:rPr>
          <w:rFonts w:ascii="Times New Roman" w:eastAsiaTheme="minorEastAsia" w:hAnsi="Times New Roman" w:cs="Times New Roman"/>
          <w:color w:val="000000"/>
          <w:sz w:val="24"/>
          <w:szCs w:val="24"/>
        </w:rPr>
        <w:t xml:space="preserve">contacts. </w:t>
      </w:r>
      <w:r w:rsidR="00D260D3">
        <w:rPr>
          <w:rFonts w:ascii="Times New Roman" w:eastAsiaTheme="minorEastAsia" w:hAnsi="Times New Roman" w:cs="Times New Roman"/>
          <w:color w:val="000000"/>
          <w:sz w:val="24"/>
          <w:szCs w:val="24"/>
        </w:rPr>
        <w:t>For instance, t</w:t>
      </w:r>
      <w:r w:rsidR="0023739E">
        <w:rPr>
          <w:rFonts w:ascii="Times New Roman" w:eastAsiaTheme="minorEastAsia" w:hAnsi="Times New Roman" w:cs="Times New Roman"/>
          <w:color w:val="000000"/>
          <w:sz w:val="24"/>
          <w:szCs w:val="24"/>
        </w:rPr>
        <w:t>hey</w:t>
      </w:r>
      <w:r w:rsidR="00C57844">
        <w:rPr>
          <w:rFonts w:ascii="Times New Roman" w:eastAsiaTheme="minorEastAsia" w:hAnsi="Times New Roman" w:cs="Times New Roman"/>
          <w:color w:val="000000"/>
          <w:sz w:val="24"/>
          <w:szCs w:val="24"/>
        </w:rPr>
        <w:t xml:space="preserve"> were an intricate part of her relational worl</w:t>
      </w:r>
      <w:r w:rsidR="0023739E">
        <w:rPr>
          <w:rFonts w:ascii="Times New Roman" w:eastAsiaTheme="minorEastAsia" w:hAnsi="Times New Roman" w:cs="Times New Roman"/>
          <w:color w:val="000000"/>
          <w:sz w:val="24"/>
          <w:szCs w:val="24"/>
        </w:rPr>
        <w:t>d</w:t>
      </w:r>
      <w:r w:rsidR="000D7D9E">
        <w:rPr>
          <w:rFonts w:ascii="Times New Roman" w:eastAsiaTheme="minorEastAsia" w:hAnsi="Times New Roman" w:cs="Times New Roman"/>
          <w:color w:val="000000"/>
          <w:sz w:val="24"/>
          <w:szCs w:val="24"/>
        </w:rPr>
        <w:t xml:space="preserve"> and part of the developmental process of becoming individuated</w:t>
      </w:r>
      <w:r w:rsidR="007C3601">
        <w:rPr>
          <w:rFonts w:ascii="Times New Roman" w:eastAsiaTheme="minorEastAsia" w:hAnsi="Times New Roman" w:cs="Times New Roman"/>
          <w:color w:val="000000"/>
          <w:sz w:val="24"/>
          <w:szCs w:val="24"/>
        </w:rPr>
        <w:t xml:space="preserve"> while also beginning to find ways to develop adult forms of attachment (see Lyons Ruth (1991) for a discussion of “attachment-individuation” as a developmental model)</w:t>
      </w:r>
      <w:r w:rsidR="0023739E">
        <w:rPr>
          <w:rFonts w:ascii="Times New Roman" w:eastAsiaTheme="minorEastAsia" w:hAnsi="Times New Roman" w:cs="Times New Roman"/>
          <w:color w:val="000000"/>
          <w:sz w:val="24"/>
          <w:szCs w:val="24"/>
        </w:rPr>
        <w:t xml:space="preserve">. </w:t>
      </w:r>
      <w:r w:rsidR="006A761C">
        <w:rPr>
          <w:rFonts w:ascii="Times New Roman" w:eastAsiaTheme="minorEastAsia" w:hAnsi="Times New Roman" w:cs="Times New Roman"/>
          <w:color w:val="000000"/>
          <w:sz w:val="24"/>
          <w:szCs w:val="24"/>
        </w:rPr>
        <w:t>I reminded myself</w:t>
      </w:r>
      <w:r w:rsidR="000D7D9E">
        <w:rPr>
          <w:rFonts w:ascii="Times New Roman" w:eastAsiaTheme="minorEastAsia" w:hAnsi="Times New Roman" w:cs="Times New Roman"/>
          <w:color w:val="000000"/>
          <w:sz w:val="24"/>
          <w:szCs w:val="24"/>
        </w:rPr>
        <w:t xml:space="preserve"> that</w:t>
      </w:r>
      <w:r w:rsidR="00C57844">
        <w:rPr>
          <w:rFonts w:ascii="Times New Roman" w:eastAsiaTheme="minorEastAsia" w:hAnsi="Times New Roman" w:cs="Times New Roman"/>
          <w:color w:val="000000"/>
          <w:sz w:val="24"/>
          <w:szCs w:val="24"/>
        </w:rPr>
        <w:t xml:space="preserve"> </w:t>
      </w:r>
      <w:r w:rsidR="006A761C">
        <w:rPr>
          <w:rFonts w:ascii="Times New Roman" w:eastAsiaTheme="minorEastAsia" w:hAnsi="Times New Roman" w:cs="Times New Roman"/>
          <w:color w:val="000000"/>
          <w:sz w:val="24"/>
          <w:szCs w:val="24"/>
        </w:rPr>
        <w:t xml:space="preserve">the fact that </w:t>
      </w:r>
      <w:r w:rsidR="0023739E">
        <w:rPr>
          <w:rFonts w:ascii="Times New Roman" w:eastAsiaTheme="minorEastAsia" w:hAnsi="Times New Roman" w:cs="Times New Roman"/>
          <w:color w:val="000000"/>
          <w:sz w:val="24"/>
          <w:szCs w:val="24"/>
        </w:rPr>
        <w:t xml:space="preserve">social media and related “friendships” were </w:t>
      </w:r>
      <w:r w:rsidR="00C57844">
        <w:rPr>
          <w:rFonts w:ascii="Times New Roman" w:eastAsiaTheme="minorEastAsia" w:hAnsi="Times New Roman" w:cs="Times New Roman"/>
          <w:color w:val="000000"/>
          <w:sz w:val="24"/>
          <w:szCs w:val="24"/>
        </w:rPr>
        <w:t>woven into her life</w:t>
      </w:r>
      <w:r w:rsidR="006A761C">
        <w:rPr>
          <w:rFonts w:ascii="Times New Roman" w:eastAsiaTheme="minorEastAsia" w:hAnsi="Times New Roman" w:cs="Times New Roman"/>
          <w:color w:val="000000"/>
          <w:sz w:val="24"/>
          <w:szCs w:val="24"/>
        </w:rPr>
        <w:t xml:space="preserve"> did not mean that she was “addicted” to them. These connections are part of contemporary adolescent culture (see Mishna et. al. 2012). </w:t>
      </w:r>
      <w:r w:rsidR="0027514B">
        <w:rPr>
          <w:rFonts w:ascii="Times New Roman" w:eastAsiaTheme="minorEastAsia" w:hAnsi="Times New Roman" w:cs="Times New Roman"/>
          <w:color w:val="000000"/>
          <w:sz w:val="24"/>
          <w:szCs w:val="24"/>
        </w:rPr>
        <w:t xml:space="preserve">Research shows that </w:t>
      </w:r>
      <w:r w:rsidR="00AA5D03">
        <w:rPr>
          <w:rFonts w:ascii="Times New Roman" w:eastAsiaTheme="minorEastAsia" w:hAnsi="Times New Roman" w:cs="Times New Roman"/>
          <w:color w:val="000000"/>
          <w:sz w:val="24"/>
          <w:szCs w:val="24"/>
        </w:rPr>
        <w:t xml:space="preserve">45% of </w:t>
      </w:r>
      <w:r w:rsidR="0027514B">
        <w:rPr>
          <w:rFonts w:ascii="Times New Roman" w:eastAsiaTheme="minorEastAsia" w:hAnsi="Times New Roman" w:cs="Times New Roman"/>
          <w:color w:val="000000"/>
          <w:sz w:val="24"/>
          <w:szCs w:val="24"/>
        </w:rPr>
        <w:t xml:space="preserve">American teens use </w:t>
      </w:r>
      <w:r w:rsidR="00AA5D03">
        <w:rPr>
          <w:rFonts w:ascii="Times New Roman" w:eastAsiaTheme="minorEastAsia" w:hAnsi="Times New Roman" w:cs="Times New Roman"/>
          <w:color w:val="000000"/>
          <w:sz w:val="24"/>
          <w:szCs w:val="24"/>
        </w:rPr>
        <w:t>social</w:t>
      </w:r>
      <w:r w:rsidR="0027514B">
        <w:rPr>
          <w:rFonts w:ascii="Times New Roman" w:eastAsiaTheme="minorEastAsia" w:hAnsi="Times New Roman" w:cs="Times New Roman"/>
          <w:color w:val="000000"/>
          <w:sz w:val="24"/>
          <w:szCs w:val="24"/>
        </w:rPr>
        <w:t xml:space="preserve"> media</w:t>
      </w:r>
      <w:r w:rsidR="009079DD">
        <w:rPr>
          <w:rStyle w:val="FootnoteReference"/>
          <w:rFonts w:ascii="Times New Roman" w:hAnsi="Times New Roman"/>
          <w:sz w:val="24"/>
          <w:szCs w:val="24"/>
        </w:rPr>
        <w:footnoteReference w:id="1"/>
      </w:r>
      <w:r w:rsidR="009079DD" w:rsidRPr="000A0934">
        <w:rPr>
          <w:rFonts w:ascii="Times New Roman" w:hAnsi="Times New Roman"/>
          <w:sz w:val="24"/>
          <w:szCs w:val="24"/>
        </w:rPr>
        <w:t xml:space="preserve"> </w:t>
      </w:r>
      <w:r w:rsidR="00AA5D03">
        <w:rPr>
          <w:rFonts w:ascii="Times New Roman" w:eastAsiaTheme="minorEastAsia" w:hAnsi="Times New Roman" w:cs="Times New Roman"/>
          <w:color w:val="000000"/>
          <w:sz w:val="24"/>
          <w:szCs w:val="24"/>
        </w:rPr>
        <w:t>every</w:t>
      </w:r>
      <w:r w:rsidR="00E13CD3">
        <w:rPr>
          <w:rFonts w:ascii="Times New Roman" w:eastAsiaTheme="minorEastAsia" w:hAnsi="Times New Roman" w:cs="Times New Roman"/>
          <w:color w:val="000000"/>
          <w:sz w:val="24"/>
          <w:szCs w:val="24"/>
        </w:rPr>
        <w:t xml:space="preserve"> </w:t>
      </w:r>
      <w:r w:rsidR="00AA5D03">
        <w:rPr>
          <w:rFonts w:ascii="Times New Roman" w:eastAsiaTheme="minorEastAsia" w:hAnsi="Times New Roman" w:cs="Times New Roman"/>
          <w:color w:val="000000"/>
          <w:sz w:val="24"/>
          <w:szCs w:val="24"/>
        </w:rPr>
        <w:t xml:space="preserve">day, and that some are on entertainment media up to </w:t>
      </w:r>
      <w:r w:rsidR="0027514B">
        <w:rPr>
          <w:rFonts w:ascii="Times New Roman" w:eastAsiaTheme="minorEastAsia" w:hAnsi="Times New Roman" w:cs="Times New Roman"/>
          <w:color w:val="000000"/>
          <w:sz w:val="24"/>
          <w:szCs w:val="24"/>
        </w:rPr>
        <w:t>9 hours a day</w:t>
      </w:r>
      <w:r w:rsidR="00E13CD3">
        <w:rPr>
          <w:rFonts w:ascii="Times New Roman" w:eastAsiaTheme="minorEastAsia" w:hAnsi="Times New Roman" w:cs="Times New Roman"/>
          <w:color w:val="000000"/>
          <w:sz w:val="24"/>
          <w:szCs w:val="24"/>
        </w:rPr>
        <w:t xml:space="preserve"> (Rideout, 2015). </w:t>
      </w:r>
      <w:r w:rsidR="006A761C">
        <w:rPr>
          <w:rFonts w:ascii="Times New Roman" w:eastAsiaTheme="minorEastAsia" w:hAnsi="Times New Roman" w:cs="Times New Roman"/>
          <w:color w:val="000000"/>
          <w:sz w:val="24"/>
          <w:szCs w:val="24"/>
        </w:rPr>
        <w:t xml:space="preserve">Fortunately, </w:t>
      </w:r>
      <w:r w:rsidR="000D7D9E">
        <w:rPr>
          <w:rFonts w:ascii="Times New Roman" w:eastAsiaTheme="minorEastAsia" w:hAnsi="Times New Roman" w:cs="Times New Roman"/>
          <w:color w:val="000000"/>
          <w:sz w:val="24"/>
          <w:szCs w:val="24"/>
        </w:rPr>
        <w:t>Kat</w:t>
      </w:r>
      <w:r w:rsidR="006A761C">
        <w:rPr>
          <w:rFonts w:ascii="Times New Roman" w:eastAsiaTheme="minorEastAsia" w:hAnsi="Times New Roman" w:cs="Times New Roman"/>
          <w:color w:val="000000"/>
          <w:sz w:val="24"/>
          <w:szCs w:val="24"/>
        </w:rPr>
        <w:t>e did</w:t>
      </w:r>
      <w:r w:rsidR="000D7D9E">
        <w:rPr>
          <w:rFonts w:ascii="Times New Roman" w:eastAsiaTheme="minorEastAsia" w:hAnsi="Times New Roman" w:cs="Times New Roman"/>
          <w:color w:val="000000"/>
          <w:sz w:val="24"/>
          <w:szCs w:val="24"/>
        </w:rPr>
        <w:t xml:space="preserve"> </w:t>
      </w:r>
      <w:r w:rsidR="00A40368">
        <w:rPr>
          <w:rFonts w:ascii="Times New Roman" w:eastAsiaTheme="minorEastAsia" w:hAnsi="Times New Roman" w:cs="Times New Roman"/>
          <w:color w:val="000000"/>
          <w:sz w:val="24"/>
          <w:szCs w:val="24"/>
        </w:rPr>
        <w:t>not</w:t>
      </w:r>
      <w:r w:rsidR="00CA126C">
        <w:rPr>
          <w:rFonts w:ascii="Times New Roman" w:eastAsiaTheme="minorEastAsia" w:hAnsi="Times New Roman" w:cs="Times New Roman"/>
          <w:color w:val="000000"/>
          <w:sz w:val="24"/>
          <w:szCs w:val="24"/>
        </w:rPr>
        <w:t xml:space="preserve"> </w:t>
      </w:r>
      <w:r w:rsidR="000D7D9E">
        <w:rPr>
          <w:rFonts w:ascii="Times New Roman" w:eastAsiaTheme="minorEastAsia" w:hAnsi="Times New Roman" w:cs="Times New Roman"/>
          <w:color w:val="000000"/>
          <w:sz w:val="24"/>
          <w:szCs w:val="24"/>
        </w:rPr>
        <w:t>fit into this latter category</w:t>
      </w:r>
      <w:r w:rsidR="006A761C">
        <w:rPr>
          <w:rFonts w:ascii="Times New Roman" w:eastAsiaTheme="minorEastAsia" w:hAnsi="Times New Roman" w:cs="Times New Roman"/>
          <w:color w:val="000000"/>
          <w:sz w:val="24"/>
          <w:szCs w:val="24"/>
        </w:rPr>
        <w:t xml:space="preserve">. But </w:t>
      </w:r>
      <w:r w:rsidR="009079DD">
        <w:rPr>
          <w:rFonts w:ascii="Times New Roman" w:eastAsiaTheme="minorEastAsia" w:hAnsi="Times New Roman" w:cs="Times New Roman"/>
          <w:color w:val="000000"/>
          <w:sz w:val="24"/>
          <w:szCs w:val="24"/>
        </w:rPr>
        <w:t xml:space="preserve">could I, a member of an older generation not steeped in </w:t>
      </w:r>
      <w:r w:rsidR="00CA126C">
        <w:rPr>
          <w:rFonts w:ascii="Times New Roman" w:eastAsiaTheme="minorEastAsia" w:hAnsi="Times New Roman" w:cs="Times New Roman"/>
          <w:color w:val="000000"/>
          <w:sz w:val="24"/>
          <w:szCs w:val="24"/>
        </w:rPr>
        <w:t xml:space="preserve">her </w:t>
      </w:r>
      <w:r w:rsidR="009079DD">
        <w:rPr>
          <w:rFonts w:ascii="Times New Roman" w:eastAsiaTheme="minorEastAsia" w:hAnsi="Times New Roman" w:cs="Times New Roman"/>
          <w:color w:val="000000"/>
          <w:sz w:val="24"/>
          <w:szCs w:val="24"/>
        </w:rPr>
        <w:t>culture, ever fully understand not only the meaning of social media in her life, but also the positive influences that it had on her? C</w:t>
      </w:r>
      <w:r w:rsidR="006A761C">
        <w:rPr>
          <w:rFonts w:ascii="Times New Roman" w:eastAsiaTheme="minorEastAsia" w:hAnsi="Times New Roman" w:cs="Times New Roman"/>
          <w:color w:val="000000"/>
          <w:sz w:val="24"/>
          <w:szCs w:val="24"/>
        </w:rPr>
        <w:t>ould I help her begin to explore</w:t>
      </w:r>
      <w:r w:rsidR="00AA5D03">
        <w:rPr>
          <w:rFonts w:ascii="Times New Roman" w:eastAsiaTheme="minorEastAsia" w:hAnsi="Times New Roman" w:cs="Times New Roman"/>
          <w:color w:val="000000"/>
          <w:sz w:val="24"/>
          <w:szCs w:val="24"/>
        </w:rPr>
        <w:t xml:space="preserve"> possible links </w:t>
      </w:r>
      <w:r w:rsidR="00C57844">
        <w:rPr>
          <w:rFonts w:ascii="Times New Roman" w:eastAsiaTheme="minorEastAsia" w:hAnsi="Times New Roman" w:cs="Times New Roman"/>
          <w:color w:val="000000"/>
          <w:sz w:val="24"/>
          <w:szCs w:val="24"/>
        </w:rPr>
        <w:t>between her eating disorder, her unhappiness, and her cyber</w:t>
      </w:r>
      <w:r w:rsidR="006A761C">
        <w:rPr>
          <w:rFonts w:ascii="Times New Roman" w:eastAsiaTheme="minorEastAsia" w:hAnsi="Times New Roman" w:cs="Times New Roman"/>
          <w:color w:val="000000"/>
          <w:sz w:val="24"/>
          <w:szCs w:val="24"/>
        </w:rPr>
        <w:t xml:space="preserve">-social </w:t>
      </w:r>
      <w:r w:rsidR="00C57844">
        <w:rPr>
          <w:rFonts w:ascii="Times New Roman" w:eastAsiaTheme="minorEastAsia" w:hAnsi="Times New Roman" w:cs="Times New Roman"/>
          <w:color w:val="000000"/>
          <w:sz w:val="24"/>
          <w:szCs w:val="24"/>
        </w:rPr>
        <w:t>life</w:t>
      </w:r>
      <w:r w:rsidR="009079DD">
        <w:rPr>
          <w:rFonts w:ascii="Times New Roman" w:eastAsiaTheme="minorEastAsia" w:hAnsi="Times New Roman" w:cs="Times New Roman"/>
          <w:color w:val="000000"/>
          <w:sz w:val="24"/>
          <w:szCs w:val="24"/>
        </w:rPr>
        <w:t>? And w</w:t>
      </w:r>
      <w:r w:rsidR="006A761C">
        <w:rPr>
          <w:rFonts w:ascii="Times New Roman" w:eastAsiaTheme="minorEastAsia" w:hAnsi="Times New Roman" w:cs="Times New Roman"/>
          <w:color w:val="000000"/>
          <w:sz w:val="24"/>
          <w:szCs w:val="24"/>
        </w:rPr>
        <w:t xml:space="preserve">ere there ways that I could </w:t>
      </w:r>
      <w:r w:rsidR="00C57844">
        <w:rPr>
          <w:rFonts w:ascii="Times New Roman" w:eastAsiaTheme="minorEastAsia" w:hAnsi="Times New Roman" w:cs="Times New Roman"/>
          <w:color w:val="000000"/>
          <w:sz w:val="24"/>
          <w:szCs w:val="24"/>
        </w:rPr>
        <w:t xml:space="preserve">help her engage differently with </w:t>
      </w:r>
      <w:r w:rsidR="006A761C">
        <w:rPr>
          <w:rFonts w:ascii="Times New Roman" w:eastAsiaTheme="minorEastAsia" w:hAnsi="Times New Roman" w:cs="Times New Roman"/>
          <w:color w:val="000000"/>
          <w:sz w:val="24"/>
          <w:szCs w:val="24"/>
        </w:rPr>
        <w:t xml:space="preserve">friends in </w:t>
      </w:r>
      <w:r w:rsidR="00AA5D03">
        <w:rPr>
          <w:rFonts w:ascii="Times New Roman" w:eastAsiaTheme="minorEastAsia" w:hAnsi="Times New Roman" w:cs="Times New Roman"/>
          <w:color w:val="000000"/>
          <w:sz w:val="24"/>
          <w:szCs w:val="24"/>
        </w:rPr>
        <w:t>both the</w:t>
      </w:r>
      <w:r w:rsidR="00C57844">
        <w:rPr>
          <w:rFonts w:ascii="Times New Roman" w:eastAsiaTheme="minorEastAsia" w:hAnsi="Times New Roman" w:cs="Times New Roman"/>
          <w:color w:val="000000"/>
          <w:sz w:val="24"/>
          <w:szCs w:val="24"/>
        </w:rPr>
        <w:t xml:space="preserve"> electronic </w:t>
      </w:r>
      <w:r w:rsidR="009079DD">
        <w:rPr>
          <w:rFonts w:ascii="Times New Roman" w:eastAsiaTheme="minorEastAsia" w:hAnsi="Times New Roman" w:cs="Times New Roman"/>
          <w:color w:val="000000"/>
          <w:sz w:val="24"/>
          <w:szCs w:val="24"/>
        </w:rPr>
        <w:t>and “in the flesh” worlds?</w:t>
      </w:r>
    </w:p>
    <w:p w14:paraId="5E4FF867" w14:textId="0E054BBB" w:rsidR="00B02052" w:rsidRPr="0023739E" w:rsidRDefault="00C57844" w:rsidP="00B02052">
      <w:pPr>
        <w:widowControl w:val="0"/>
        <w:autoSpaceDE w:val="0"/>
        <w:autoSpaceDN w:val="0"/>
        <w:adjustRightInd w:val="0"/>
        <w:spacing w:line="480" w:lineRule="auto"/>
        <w:ind w:firstLine="720"/>
        <w:contextualSpacing/>
        <w:rPr>
          <w:rFonts w:ascii="Times New Roman" w:hAnsi="Times New Roman" w:cs="Times New Roman"/>
          <w:sz w:val="24"/>
          <w:szCs w:val="24"/>
        </w:rPr>
      </w:pPr>
      <w:r w:rsidRPr="00B458DA">
        <w:rPr>
          <w:rFonts w:ascii="Times New Roman" w:eastAsiaTheme="minorEastAsia" w:hAnsi="Times New Roman" w:cs="Times New Roman"/>
          <w:color w:val="000000"/>
          <w:sz w:val="24"/>
          <w:szCs w:val="24"/>
        </w:rPr>
        <w:t xml:space="preserve">In this article we will </w:t>
      </w:r>
      <w:r w:rsidR="00B458DA" w:rsidRPr="00E53F8C">
        <w:rPr>
          <w:rFonts w:ascii="Times New Roman" w:eastAsiaTheme="minorEastAsia" w:hAnsi="Times New Roman" w:cs="Times New Roman"/>
          <w:color w:val="000000"/>
          <w:sz w:val="24"/>
          <w:szCs w:val="24"/>
        </w:rPr>
        <w:t>consider the relationship between social media</w:t>
      </w:r>
      <w:r w:rsidR="00B458DA" w:rsidRPr="00E02785">
        <w:rPr>
          <w:rFonts w:ascii="Times New Roman" w:eastAsiaTheme="minorEastAsia" w:hAnsi="Times New Roman" w:cs="Times New Roman"/>
          <w:color w:val="000000"/>
          <w:sz w:val="24"/>
          <w:szCs w:val="24"/>
        </w:rPr>
        <w:t>, friendship and the development of</w:t>
      </w:r>
      <w:r w:rsidR="00B458DA" w:rsidRPr="00CC63CA">
        <w:rPr>
          <w:rFonts w:ascii="Times New Roman" w:eastAsiaTheme="minorEastAsia" w:hAnsi="Times New Roman" w:cs="Times New Roman"/>
          <w:color w:val="000000"/>
          <w:sz w:val="24"/>
          <w:szCs w:val="24"/>
        </w:rPr>
        <w:t xml:space="preserve"> eating disorders in adolescents. </w:t>
      </w:r>
      <w:r w:rsidR="00B02052">
        <w:rPr>
          <w:rFonts w:ascii="Times New Roman" w:eastAsiaTheme="minorEastAsia" w:hAnsi="Times New Roman" w:cs="Times New Roman"/>
          <w:color w:val="000000"/>
          <w:sz w:val="24"/>
          <w:szCs w:val="24"/>
        </w:rPr>
        <w:t xml:space="preserve">We will look at the idea that </w:t>
      </w:r>
      <w:r w:rsidR="00B02052" w:rsidRPr="00847207">
        <w:rPr>
          <w:rFonts w:ascii="Times New Roman" w:eastAsiaTheme="minorEastAsia" w:hAnsi="Times New Roman" w:cs="Times New Roman"/>
          <w:color w:val="000000"/>
          <w:sz w:val="24"/>
          <w:szCs w:val="24"/>
        </w:rPr>
        <w:t xml:space="preserve">social media has both potential risks and benefits in terms of helping adolescents establish </w:t>
      </w:r>
      <w:r w:rsidR="00B02052" w:rsidRPr="00847207">
        <w:rPr>
          <w:rFonts w:ascii="Times New Roman" w:eastAsiaTheme="minorEastAsia" w:hAnsi="Times New Roman" w:cs="Times New Roman"/>
          <w:sz w:val="24"/>
          <w:szCs w:val="24"/>
        </w:rPr>
        <w:t>friendships and to navigate the attachment-individuation phase of development</w:t>
      </w:r>
      <w:r w:rsidR="00B02052" w:rsidRPr="00B458DA">
        <w:rPr>
          <w:rFonts w:ascii="Times New Roman" w:eastAsiaTheme="minorEastAsia" w:hAnsi="Times New Roman" w:cs="Times New Roman"/>
          <w:sz w:val="24"/>
          <w:szCs w:val="24"/>
        </w:rPr>
        <w:t xml:space="preserve">. </w:t>
      </w:r>
      <w:r w:rsidR="00B02052">
        <w:rPr>
          <w:rFonts w:ascii="Times New Roman" w:hAnsi="Times New Roman" w:cs="Times New Roman"/>
          <w:sz w:val="24"/>
          <w:szCs w:val="24"/>
        </w:rPr>
        <w:t>W</w:t>
      </w:r>
      <w:r w:rsidR="00B02052" w:rsidRPr="0023739E">
        <w:rPr>
          <w:rFonts w:ascii="Times New Roman" w:hAnsi="Times New Roman" w:cs="Times New Roman"/>
          <w:sz w:val="24"/>
          <w:szCs w:val="24"/>
        </w:rPr>
        <w:t>e will</w:t>
      </w:r>
      <w:r w:rsidR="00B02052">
        <w:rPr>
          <w:rFonts w:ascii="Times New Roman" w:hAnsi="Times New Roman" w:cs="Times New Roman"/>
          <w:sz w:val="24"/>
          <w:szCs w:val="24"/>
        </w:rPr>
        <w:t xml:space="preserve"> further</w:t>
      </w:r>
      <w:r w:rsidR="00B02052" w:rsidRPr="0023739E">
        <w:rPr>
          <w:rFonts w:ascii="Times New Roman" w:hAnsi="Times New Roman" w:cs="Times New Roman"/>
          <w:sz w:val="24"/>
          <w:szCs w:val="24"/>
        </w:rPr>
        <w:t xml:space="preserve"> consider how these issues can be brought into clinical work and what clinicians can do to counteract the negative and reinforce the positive aspects of these influences.</w:t>
      </w:r>
    </w:p>
    <w:p w14:paraId="12C1A257" w14:textId="7D3F32EA" w:rsidR="00A40368" w:rsidRDefault="00A40368" w:rsidP="00A40368">
      <w:pPr>
        <w:widowControl w:val="0"/>
        <w:autoSpaceDE w:val="0"/>
        <w:autoSpaceDN w:val="0"/>
        <w:adjustRightInd w:val="0"/>
        <w:spacing w:line="480" w:lineRule="auto"/>
        <w:ind w:firstLine="720"/>
        <w:contextualSpacing/>
        <w:rPr>
          <w:rFonts w:ascii="Times New Roman" w:hAnsi="Times New Roman" w:cs="Times New Roman"/>
          <w:sz w:val="24"/>
          <w:szCs w:val="24"/>
        </w:rPr>
      </w:pPr>
      <w:r>
        <w:rPr>
          <w:rFonts w:ascii="Times New Roman" w:eastAsiaTheme="minorEastAsia" w:hAnsi="Times New Roman" w:cs="Times New Roman"/>
          <w:sz w:val="24"/>
          <w:szCs w:val="24"/>
        </w:rPr>
        <w:t xml:space="preserve">Vulnerability to the influence of friends has long been recognized as having an impact on these disorders. </w:t>
      </w:r>
      <w:r>
        <w:rPr>
          <w:rFonts w:ascii="Times New Roman" w:hAnsi="Times New Roman" w:cs="Times New Roman"/>
          <w:sz w:val="24"/>
          <w:szCs w:val="24"/>
        </w:rPr>
        <w:t>(Bunnell, 2016; Petrucelli, 2016; Sands, 1991; Zerbe, 2008, 2016).</w:t>
      </w:r>
      <w:r>
        <w:rPr>
          <w:rFonts w:ascii="Times New Roman" w:eastAsiaTheme="minorEastAsia" w:hAnsi="Times New Roman" w:cs="Times New Roman"/>
          <w:sz w:val="24"/>
          <w:szCs w:val="24"/>
        </w:rPr>
        <w:t xml:space="preserve">  The impact of  “friendfluence” can be magnified by social media and the cyber world (Sales, 2016; Wooldridge, 2014). </w:t>
      </w:r>
      <w:r>
        <w:rPr>
          <w:rFonts w:ascii="Times New Roman" w:eastAsiaTheme="minorEastAsia" w:hAnsi="Times New Roman" w:cs="Times New Roman"/>
          <w:color w:val="000000"/>
          <w:sz w:val="24"/>
          <w:szCs w:val="24"/>
        </w:rPr>
        <w:t xml:space="preserve">One area in which </w:t>
      </w:r>
      <w:r w:rsidR="00B458DA" w:rsidRPr="00CC63CA">
        <w:rPr>
          <w:rFonts w:ascii="Times New Roman" w:eastAsiaTheme="minorEastAsia" w:hAnsi="Times New Roman" w:cs="Times New Roman"/>
          <w:color w:val="000000"/>
          <w:sz w:val="24"/>
          <w:szCs w:val="24"/>
        </w:rPr>
        <w:t>social media has both potential risks and benefits</w:t>
      </w:r>
      <w:r>
        <w:rPr>
          <w:rFonts w:ascii="Times New Roman" w:eastAsiaTheme="minorEastAsia" w:hAnsi="Times New Roman" w:cs="Times New Roman"/>
          <w:color w:val="000000"/>
          <w:sz w:val="24"/>
          <w:szCs w:val="24"/>
        </w:rPr>
        <w:t xml:space="preserve"> is that of</w:t>
      </w:r>
      <w:r w:rsidR="00B458DA" w:rsidRPr="00CC63CA">
        <w:rPr>
          <w:rFonts w:ascii="Times New Roman" w:eastAsiaTheme="minorEastAsia" w:hAnsi="Times New Roman" w:cs="Times New Roman"/>
          <w:color w:val="000000"/>
          <w:sz w:val="24"/>
          <w:szCs w:val="24"/>
        </w:rPr>
        <w:t xml:space="preserve"> establish</w:t>
      </w:r>
      <w:r>
        <w:rPr>
          <w:rFonts w:ascii="Times New Roman" w:eastAsiaTheme="minorEastAsia" w:hAnsi="Times New Roman" w:cs="Times New Roman"/>
          <w:color w:val="000000"/>
          <w:sz w:val="24"/>
          <w:szCs w:val="24"/>
        </w:rPr>
        <w:t>ing</w:t>
      </w:r>
      <w:r w:rsidR="00B458DA" w:rsidRPr="00CC63CA">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sz w:val="24"/>
          <w:szCs w:val="24"/>
        </w:rPr>
        <w:t xml:space="preserve">friendships and </w:t>
      </w:r>
      <w:r w:rsidRPr="00A40368">
        <w:rPr>
          <w:rFonts w:ascii="Times New Roman" w:eastAsiaTheme="minorEastAsia" w:hAnsi="Times New Roman" w:cs="Times New Roman"/>
          <w:sz w:val="24"/>
          <w:szCs w:val="24"/>
        </w:rPr>
        <w:t>navigating</w:t>
      </w:r>
      <w:r w:rsidR="003F7663" w:rsidRPr="000C0F5F">
        <w:rPr>
          <w:rFonts w:ascii="Times New Roman" w:eastAsiaTheme="minorEastAsia" w:hAnsi="Times New Roman" w:cs="Times New Roman"/>
          <w:sz w:val="24"/>
          <w:szCs w:val="24"/>
        </w:rPr>
        <w:t xml:space="preserve"> the attachment-individuation phase of development</w:t>
      </w:r>
      <w:r>
        <w:rPr>
          <w:rFonts w:ascii="Times New Roman" w:eastAsiaTheme="minorEastAsia" w:hAnsi="Times New Roman" w:cs="Times New Roman"/>
          <w:sz w:val="24"/>
          <w:szCs w:val="24"/>
        </w:rPr>
        <w:t>. For</w:t>
      </w:r>
      <w:r w:rsidR="00B458DA" w:rsidRPr="00B458DA">
        <w:rPr>
          <w:rFonts w:ascii="Times New Roman" w:eastAsiaTheme="minorEastAsia" w:hAnsi="Times New Roman" w:cs="Times New Roman"/>
          <w:sz w:val="24"/>
          <w:szCs w:val="24"/>
        </w:rPr>
        <w:t xml:space="preserve"> adolescents who are vulnerable to developing eating disorders, </w:t>
      </w:r>
      <w:r w:rsidR="00B458DA">
        <w:rPr>
          <w:rFonts w:ascii="Times New Roman" w:eastAsiaTheme="minorEastAsia" w:hAnsi="Times New Roman" w:cs="Times New Roman"/>
          <w:sz w:val="24"/>
          <w:szCs w:val="24"/>
        </w:rPr>
        <w:t>these factors can</w:t>
      </w:r>
      <w:r>
        <w:rPr>
          <w:rFonts w:ascii="Times New Roman" w:eastAsiaTheme="minorEastAsia" w:hAnsi="Times New Roman" w:cs="Times New Roman"/>
          <w:sz w:val="24"/>
          <w:szCs w:val="24"/>
        </w:rPr>
        <w:t xml:space="preserve"> impact, both negatively and positively, some of the significant factors (Bunnell, 2016; Lanzieri &amp; Hildebrandt, 2016;  NPR, 2016; Sales, 2016). </w:t>
      </w:r>
      <w:r w:rsidRPr="0023739E">
        <w:rPr>
          <w:rFonts w:ascii="Times New Roman" w:hAnsi="Times New Roman" w:cs="Times New Roman"/>
          <w:sz w:val="24"/>
          <w:szCs w:val="24"/>
        </w:rPr>
        <w:t>Friends</w:t>
      </w:r>
      <w:r>
        <w:rPr>
          <w:rFonts w:ascii="Times New Roman" w:hAnsi="Times New Roman" w:cs="Times New Roman"/>
          <w:sz w:val="24"/>
          <w:szCs w:val="24"/>
        </w:rPr>
        <w:t>hips conducted through social media</w:t>
      </w:r>
      <w:r w:rsidRPr="0023739E">
        <w:rPr>
          <w:rFonts w:ascii="Times New Roman" w:hAnsi="Times New Roman" w:cs="Times New Roman"/>
          <w:sz w:val="24"/>
          <w:szCs w:val="24"/>
        </w:rPr>
        <w:t xml:space="preserve"> </w:t>
      </w:r>
      <w:r>
        <w:rPr>
          <w:rFonts w:ascii="Times New Roman" w:hAnsi="Times New Roman" w:cs="Times New Roman"/>
          <w:sz w:val="24"/>
          <w:szCs w:val="24"/>
        </w:rPr>
        <w:t xml:space="preserve">and electronic tools can have a significant </w:t>
      </w:r>
      <w:r w:rsidRPr="0023739E">
        <w:rPr>
          <w:rFonts w:ascii="Times New Roman" w:hAnsi="Times New Roman" w:cs="Times New Roman"/>
          <w:sz w:val="24"/>
          <w:szCs w:val="24"/>
        </w:rPr>
        <w:t xml:space="preserve">affect not only </w:t>
      </w:r>
      <w:r>
        <w:rPr>
          <w:rFonts w:ascii="Times New Roman" w:hAnsi="Times New Roman" w:cs="Times New Roman"/>
          <w:sz w:val="24"/>
          <w:szCs w:val="24"/>
        </w:rPr>
        <w:t xml:space="preserve">on </w:t>
      </w:r>
      <w:r w:rsidRPr="0023739E">
        <w:rPr>
          <w:rFonts w:ascii="Times New Roman" w:hAnsi="Times New Roman" w:cs="Times New Roman"/>
          <w:sz w:val="24"/>
          <w:szCs w:val="24"/>
        </w:rPr>
        <w:t xml:space="preserve">how these young people feel about their bodies, their selves, and their general sense of the world in which they live, but also </w:t>
      </w:r>
      <w:r>
        <w:rPr>
          <w:rFonts w:ascii="Times New Roman" w:hAnsi="Times New Roman" w:cs="Times New Roman"/>
          <w:sz w:val="24"/>
          <w:szCs w:val="24"/>
        </w:rPr>
        <w:t xml:space="preserve">on </w:t>
      </w:r>
      <w:r w:rsidRPr="0023739E">
        <w:rPr>
          <w:rFonts w:ascii="Times New Roman" w:hAnsi="Times New Roman" w:cs="Times New Roman"/>
          <w:sz w:val="24"/>
          <w:szCs w:val="24"/>
        </w:rPr>
        <w:t xml:space="preserve">their specific eating behaviors.  </w:t>
      </w:r>
      <w:r>
        <w:rPr>
          <w:rFonts w:ascii="Times New Roman" w:hAnsi="Times New Roman" w:cs="Times New Roman"/>
          <w:sz w:val="24"/>
          <w:szCs w:val="24"/>
        </w:rPr>
        <w:t>(</w:t>
      </w:r>
      <w:r w:rsidR="00B02052">
        <w:rPr>
          <w:rFonts w:ascii="Times New Roman" w:hAnsi="Times New Roman" w:cs="Times New Roman"/>
          <w:sz w:val="24"/>
          <w:szCs w:val="24"/>
        </w:rPr>
        <w:t xml:space="preserve">Bunnell, 2016; Defeciani, 2016; Lanzieri and Hildebrandt, 2016; </w:t>
      </w:r>
      <w:r>
        <w:rPr>
          <w:rFonts w:ascii="Times New Roman" w:hAnsi="Times New Roman" w:cs="Times New Roman"/>
          <w:sz w:val="24"/>
          <w:szCs w:val="24"/>
        </w:rPr>
        <w:t>Sales, 2016)</w:t>
      </w:r>
    </w:p>
    <w:p w14:paraId="67F2AB5D" w14:textId="58A5ACC5" w:rsidR="00454386" w:rsidRDefault="00B02052"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When </w:t>
      </w:r>
      <w:r w:rsidR="00C57844">
        <w:rPr>
          <w:rFonts w:ascii="Times New Roman" w:eastAsiaTheme="minorEastAsia" w:hAnsi="Times New Roman" w:cs="Times New Roman"/>
          <w:color w:val="000000"/>
          <w:sz w:val="24"/>
          <w:szCs w:val="24"/>
        </w:rPr>
        <w:t>work</w:t>
      </w:r>
      <w:r>
        <w:rPr>
          <w:rFonts w:ascii="Times New Roman" w:eastAsiaTheme="minorEastAsia" w:hAnsi="Times New Roman" w:cs="Times New Roman"/>
          <w:color w:val="000000"/>
          <w:sz w:val="24"/>
          <w:szCs w:val="24"/>
        </w:rPr>
        <w:t>ing</w:t>
      </w:r>
      <w:r w:rsidR="00C57844">
        <w:rPr>
          <w:rFonts w:ascii="Times New Roman" w:eastAsiaTheme="minorEastAsia" w:hAnsi="Times New Roman" w:cs="Times New Roman"/>
          <w:color w:val="000000"/>
          <w:sz w:val="24"/>
          <w:szCs w:val="24"/>
        </w:rPr>
        <w:t xml:space="preserve"> with young college students with eating disorders</w:t>
      </w:r>
      <w:r>
        <w:rPr>
          <w:rFonts w:ascii="Times New Roman" w:eastAsiaTheme="minorEastAsia" w:hAnsi="Times New Roman" w:cs="Times New Roman"/>
          <w:color w:val="000000"/>
          <w:sz w:val="24"/>
          <w:szCs w:val="24"/>
        </w:rPr>
        <w:t>, it is important</w:t>
      </w:r>
      <w:r w:rsidR="00C57844">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not only </w:t>
      </w:r>
      <w:r w:rsidR="00C57844">
        <w:rPr>
          <w:rFonts w:ascii="Times New Roman" w:eastAsiaTheme="minorEastAsia" w:hAnsi="Times New Roman" w:cs="Times New Roman"/>
          <w:color w:val="000000"/>
          <w:sz w:val="24"/>
          <w:szCs w:val="24"/>
        </w:rPr>
        <w:t xml:space="preserve">to understand and </w:t>
      </w:r>
      <w:r w:rsidR="00C57844" w:rsidRPr="0037592F">
        <w:rPr>
          <w:rFonts w:ascii="Times New Roman" w:eastAsiaTheme="minorEastAsia" w:hAnsi="Times New Roman" w:cs="Times New Roman"/>
          <w:color w:val="000000"/>
          <w:sz w:val="24"/>
          <w:szCs w:val="24"/>
        </w:rPr>
        <w:t>counteract the negative</w:t>
      </w:r>
      <w:r w:rsidR="00C57844">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but also</w:t>
      </w:r>
      <w:r w:rsidR="00C57844">
        <w:rPr>
          <w:rFonts w:ascii="Times New Roman" w:eastAsiaTheme="minorEastAsia" w:hAnsi="Times New Roman" w:cs="Times New Roman"/>
          <w:color w:val="000000"/>
          <w:sz w:val="24"/>
          <w:szCs w:val="24"/>
        </w:rPr>
        <w:t xml:space="preserve"> to </w:t>
      </w:r>
      <w:r w:rsidR="00C57844" w:rsidRPr="0037592F">
        <w:rPr>
          <w:rFonts w:ascii="Times New Roman" w:eastAsiaTheme="minorEastAsia" w:hAnsi="Times New Roman" w:cs="Times New Roman"/>
          <w:color w:val="000000"/>
          <w:sz w:val="24"/>
          <w:szCs w:val="24"/>
        </w:rPr>
        <w:t>reinforce the positive aspects of the</w:t>
      </w:r>
      <w:r w:rsidR="00C57844">
        <w:rPr>
          <w:rFonts w:ascii="Times New Roman" w:eastAsiaTheme="minorEastAsia" w:hAnsi="Times New Roman" w:cs="Times New Roman"/>
          <w:color w:val="000000"/>
          <w:sz w:val="24"/>
          <w:szCs w:val="24"/>
        </w:rPr>
        <w:t xml:space="preserve"> influence of friends, both in the cyber world and the “real” world</w:t>
      </w:r>
      <w:r w:rsidR="00C57844" w:rsidRPr="0037592F">
        <w:rPr>
          <w:rFonts w:ascii="Times New Roman" w:eastAsiaTheme="minorEastAsia" w:hAnsi="Times New Roman" w:cs="Times New Roman"/>
          <w:color w:val="000000"/>
          <w:sz w:val="24"/>
          <w:szCs w:val="24"/>
        </w:rPr>
        <w:t>.</w:t>
      </w:r>
      <w:r w:rsidR="00C57844">
        <w:rPr>
          <w:rFonts w:ascii="Times New Roman" w:eastAsiaTheme="minorEastAsia" w:hAnsi="Times New Roman" w:cs="Times New Roman"/>
          <w:color w:val="000000"/>
          <w:sz w:val="24"/>
          <w:szCs w:val="24"/>
        </w:rPr>
        <w:t xml:space="preserve"> </w:t>
      </w:r>
      <w:r w:rsidR="00EE1B36">
        <w:rPr>
          <w:rFonts w:ascii="Times New Roman" w:eastAsiaTheme="minorEastAsia" w:hAnsi="Times New Roman" w:cs="Times New Roman"/>
          <w:color w:val="000000"/>
          <w:sz w:val="24"/>
          <w:szCs w:val="24"/>
        </w:rPr>
        <w:t>Adolescents often casually but regularly mention friends in the course of a session.</w:t>
      </w:r>
      <w:r w:rsidR="00454386">
        <w:rPr>
          <w:rFonts w:ascii="Times New Roman" w:eastAsiaTheme="minorEastAsia" w:hAnsi="Times New Roman" w:cs="Times New Roman"/>
          <w:color w:val="000000"/>
          <w:sz w:val="24"/>
          <w:szCs w:val="24"/>
        </w:rPr>
        <w:t xml:space="preserve"> Following Sullivan (1953),</w:t>
      </w:r>
      <w:r w:rsidR="00EE1B36">
        <w:rPr>
          <w:rFonts w:ascii="Times New Roman" w:eastAsiaTheme="minorEastAsia" w:hAnsi="Times New Roman" w:cs="Times New Roman"/>
          <w:color w:val="000000"/>
          <w:sz w:val="24"/>
          <w:szCs w:val="24"/>
        </w:rPr>
        <w:t xml:space="preserve"> I encourage therapists to listen carefully to even the most insignificant details of these comments and to gently probe for more information.</w:t>
      </w:r>
      <w:r w:rsidR="00454386">
        <w:rPr>
          <w:rFonts w:ascii="Times New Roman" w:eastAsiaTheme="minorEastAsia" w:hAnsi="Times New Roman" w:cs="Times New Roman"/>
          <w:color w:val="000000"/>
          <w:sz w:val="24"/>
          <w:szCs w:val="24"/>
        </w:rPr>
        <w:t xml:space="preserve"> How do these friendships impact a client’s life? What do they do together?</w:t>
      </w:r>
    </w:p>
    <w:p w14:paraId="61E9ECE3" w14:textId="46670085" w:rsidR="003E03C3" w:rsidRPr="000C0F5F" w:rsidRDefault="004A4436" w:rsidP="003E03C3">
      <w:pPr>
        <w:spacing w:line="480" w:lineRule="auto"/>
        <w:ind w:firstLine="720"/>
        <w:contextualSpacing/>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Kate, for example,</w:t>
      </w:r>
      <w:r w:rsidR="00454386">
        <w:rPr>
          <w:rFonts w:ascii="Times New Roman" w:eastAsiaTheme="minorEastAsia" w:hAnsi="Times New Roman" w:cs="Times New Roman"/>
          <w:color w:val="000000"/>
          <w:sz w:val="24"/>
          <w:szCs w:val="24"/>
        </w:rPr>
        <w:t xml:space="preserve"> spent hours </w:t>
      </w:r>
      <w:r>
        <w:rPr>
          <w:rFonts w:ascii="Times New Roman" w:eastAsiaTheme="minorEastAsia" w:hAnsi="Times New Roman" w:cs="Times New Roman"/>
          <w:color w:val="000000"/>
          <w:sz w:val="24"/>
          <w:szCs w:val="24"/>
        </w:rPr>
        <w:t xml:space="preserve">of </w:t>
      </w:r>
      <w:r w:rsidR="004973DA">
        <w:rPr>
          <w:rFonts w:ascii="Times New Roman" w:eastAsiaTheme="minorEastAsia" w:hAnsi="Times New Roman" w:cs="Times New Roman"/>
          <w:color w:val="000000"/>
          <w:sz w:val="24"/>
          <w:szCs w:val="24"/>
        </w:rPr>
        <w:t>every one</w:t>
      </w:r>
      <w:r>
        <w:rPr>
          <w:rFonts w:ascii="Times New Roman" w:eastAsiaTheme="minorEastAsia" w:hAnsi="Times New Roman" w:cs="Times New Roman"/>
          <w:color w:val="000000"/>
          <w:sz w:val="24"/>
          <w:szCs w:val="24"/>
        </w:rPr>
        <w:t xml:space="preserve"> of her days </w:t>
      </w:r>
      <w:r w:rsidR="00454386">
        <w:rPr>
          <w:rFonts w:ascii="Times New Roman" w:eastAsiaTheme="minorEastAsia" w:hAnsi="Times New Roman" w:cs="Times New Roman"/>
          <w:color w:val="000000"/>
          <w:sz w:val="24"/>
          <w:szCs w:val="24"/>
        </w:rPr>
        <w:t xml:space="preserve">with her friends. They ate together, did homework together, and even slept in one another’s dormitory rooms. This kind of easy camaraderie is often so much a part of the college experience that it is taken for granted by </w:t>
      </w:r>
      <w:r>
        <w:rPr>
          <w:rFonts w:ascii="Times New Roman" w:eastAsiaTheme="minorEastAsia" w:hAnsi="Times New Roman" w:cs="Times New Roman"/>
          <w:color w:val="000000"/>
          <w:sz w:val="24"/>
          <w:szCs w:val="24"/>
        </w:rPr>
        <w:t>clients and never even brought into therapy as a topic. Other college students may spend surprising amounts of time with groups of sorority sisters or fraternity brothers</w:t>
      </w:r>
      <w:r w:rsidR="004973DA">
        <w:rPr>
          <w:rFonts w:ascii="Times New Roman" w:eastAsiaTheme="minorEastAsia" w:hAnsi="Times New Roman" w:cs="Times New Roman"/>
          <w:color w:val="000000"/>
          <w:sz w:val="24"/>
          <w:szCs w:val="24"/>
        </w:rPr>
        <w:t>, teammates</w:t>
      </w:r>
      <w:r>
        <w:rPr>
          <w:rFonts w:ascii="Times New Roman" w:eastAsiaTheme="minorEastAsia" w:hAnsi="Times New Roman" w:cs="Times New Roman"/>
          <w:color w:val="000000"/>
          <w:sz w:val="24"/>
          <w:szCs w:val="24"/>
        </w:rPr>
        <w:t xml:space="preserve"> in college athletics, or peers in special interest groups, such as occur in the theater, environmental science, or language departments of many colleges and universities. </w:t>
      </w:r>
      <w:r w:rsidR="00991998">
        <w:rPr>
          <w:rFonts w:ascii="Times New Roman" w:eastAsiaTheme="minorEastAsia" w:hAnsi="Times New Roman" w:cs="Times New Roman"/>
          <w:color w:val="000000"/>
          <w:sz w:val="24"/>
          <w:szCs w:val="24"/>
        </w:rPr>
        <w:t xml:space="preserve">Interestingly, once a client begins to bring the small details of these friendships into therapy, evidence begins to emerge that there is overlap between in-person and cyber-connections. </w:t>
      </w:r>
      <w:r w:rsidR="003E03C3" w:rsidRPr="000C0F5F">
        <w:rPr>
          <w:rFonts w:ascii="Times New Roman" w:hAnsi="Times New Roman" w:cs="Times New Roman"/>
          <w:i/>
          <w:color w:val="000000"/>
          <w:sz w:val="24"/>
          <w:szCs w:val="24"/>
        </w:rPr>
        <w:t>Keep Me Posted,</w:t>
      </w:r>
      <w:r w:rsidR="003E03C3" w:rsidRPr="000C0F5F">
        <w:rPr>
          <w:rFonts w:ascii="Times New Roman" w:hAnsi="Times New Roman" w:cs="Times New Roman"/>
          <w:color w:val="000000"/>
          <w:sz w:val="24"/>
          <w:szCs w:val="24"/>
        </w:rPr>
        <w:t xml:space="preserve"> a web series from writer-producer Hillary Berkowitz Nussbaum, takes a tongue in cheek approach to contemporary women’s friendships as three women, two of whom are roommates, communicate almost exclusively through texts, social media and other electronic forms of communication. </w:t>
      </w:r>
    </w:p>
    <w:p w14:paraId="054EAFE4" w14:textId="05488CD0" w:rsidR="00C57844" w:rsidRPr="00B9173C" w:rsidRDefault="00C57844" w:rsidP="004A4436">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How and when a clinician brings the cyber world into therapy will depend on many factors, including his or her own comfort with this world and each client’s specific needs and dynamics. </w:t>
      </w:r>
      <w:r w:rsidR="007331B5">
        <w:rPr>
          <w:rFonts w:ascii="Times New Roman" w:eastAsiaTheme="minorEastAsia" w:hAnsi="Times New Roman" w:cs="Times New Roman"/>
          <w:color w:val="000000"/>
          <w:sz w:val="24"/>
          <w:szCs w:val="24"/>
        </w:rPr>
        <w:t>An integrative approach is a useful tool in this process, helping a clinician both understand these dynamics and respond directly to some of the needs</w:t>
      </w:r>
      <w:r w:rsidR="003E03C3">
        <w:rPr>
          <w:rFonts w:ascii="Times New Roman" w:eastAsiaTheme="minorEastAsia" w:hAnsi="Times New Roman" w:cs="Times New Roman"/>
          <w:color w:val="000000"/>
          <w:sz w:val="24"/>
          <w:szCs w:val="24"/>
        </w:rPr>
        <w:t xml:space="preserve"> for support and affirmation</w:t>
      </w:r>
      <w:r w:rsidR="00B9173C">
        <w:rPr>
          <w:rFonts w:ascii="Times New Roman" w:eastAsiaTheme="minorEastAsia" w:hAnsi="Times New Roman" w:cs="Times New Roman"/>
          <w:color w:val="000000"/>
          <w:sz w:val="24"/>
          <w:szCs w:val="24"/>
        </w:rPr>
        <w:t xml:space="preserve"> </w:t>
      </w:r>
      <w:r w:rsidR="00B02052">
        <w:rPr>
          <w:rFonts w:ascii="Times New Roman" w:eastAsiaTheme="minorEastAsia" w:hAnsi="Times New Roman" w:cs="Times New Roman"/>
          <w:color w:val="000000"/>
          <w:sz w:val="24"/>
          <w:szCs w:val="24"/>
        </w:rPr>
        <w:t>that are filled by technologically based and “in the flesh” friendships</w:t>
      </w:r>
      <w:r w:rsidR="007331B5">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In this article we will not be able to address all of the different ways in which this can be done. Instead, we will take a look at some sample clinical interactions that may be enhanced by taking into account the influence of social media platforms on a client’s internal and relational dynamics. Hopefully the applicability of this small sampling to a broader range of situations will be fairly obvious.</w:t>
      </w:r>
      <w:r w:rsidR="00B9173C">
        <w:rPr>
          <w:rFonts w:ascii="Times New Roman" w:eastAsiaTheme="minorEastAsia" w:hAnsi="Times New Roman" w:cs="Times New Roman"/>
          <w:color w:val="000000"/>
          <w:sz w:val="24"/>
          <w:szCs w:val="24"/>
        </w:rPr>
        <w:t xml:space="preserve"> </w:t>
      </w:r>
    </w:p>
    <w:p w14:paraId="5A5276AA" w14:textId="5790C685" w:rsidR="00D05CFF" w:rsidRPr="00A91EEB" w:rsidRDefault="00CB26E7" w:rsidP="00D05CFF">
      <w:pPr>
        <w:widowControl w:val="0"/>
        <w:autoSpaceDE w:val="0"/>
        <w:autoSpaceDN w:val="0"/>
        <w:adjustRightInd w:val="0"/>
        <w:spacing w:after="0" w:line="480" w:lineRule="auto"/>
        <w:ind w:firstLine="720"/>
        <w:contextualSpacing/>
        <w:rPr>
          <w:rFonts w:ascii="Times New Roman" w:eastAsiaTheme="minorEastAsia" w:hAnsi="Times New Roman" w:cs="Times New Roman"/>
          <w:b/>
          <w:color w:val="000000"/>
          <w:sz w:val="24"/>
          <w:szCs w:val="24"/>
        </w:rPr>
      </w:pPr>
      <w:r>
        <w:rPr>
          <w:rFonts w:ascii="Times New Roman" w:hAnsi="Times New Roman"/>
          <w:color w:val="000000"/>
          <w:sz w:val="24"/>
          <w:szCs w:val="24"/>
        </w:rPr>
        <w:t>The world of cyber technology poses particular problems for adolescents with eating disorders</w:t>
      </w:r>
      <w:r w:rsidR="003F7663">
        <w:rPr>
          <w:rFonts w:ascii="Times New Roman" w:hAnsi="Times New Roman"/>
          <w:color w:val="000000"/>
          <w:sz w:val="24"/>
          <w:szCs w:val="24"/>
        </w:rPr>
        <w:t xml:space="preserve">  </w:t>
      </w:r>
      <w:r>
        <w:rPr>
          <w:rFonts w:ascii="Times New Roman" w:hAnsi="Times New Roman"/>
          <w:color w:val="000000"/>
          <w:sz w:val="24"/>
          <w:szCs w:val="24"/>
        </w:rPr>
        <w:t xml:space="preserve"> </w:t>
      </w:r>
      <w:r w:rsidR="00C57844">
        <w:rPr>
          <w:rFonts w:ascii="Times New Roman" w:hAnsi="Times New Roman"/>
          <w:color w:val="000000"/>
          <w:sz w:val="24"/>
          <w:szCs w:val="24"/>
        </w:rPr>
        <w:t>Significant data shows that eating disorders commonly develop in adolescence</w:t>
      </w:r>
      <w:r w:rsidR="003F7663">
        <w:rPr>
          <w:rFonts w:ascii="Times New Roman" w:hAnsi="Times New Roman"/>
          <w:color w:val="000000"/>
          <w:sz w:val="24"/>
          <w:szCs w:val="24"/>
        </w:rPr>
        <w:t>, who may be especially susceptible to the impact of messages conveyed by social media</w:t>
      </w:r>
      <w:r w:rsidR="00C57844">
        <w:rPr>
          <w:rFonts w:ascii="Times New Roman" w:hAnsi="Times New Roman"/>
          <w:color w:val="000000"/>
          <w:sz w:val="24"/>
          <w:szCs w:val="24"/>
        </w:rPr>
        <w:t xml:space="preserve"> </w:t>
      </w:r>
      <w:r w:rsidR="003F7663">
        <w:rPr>
          <w:rFonts w:ascii="Times New Roman" w:hAnsi="Times New Roman"/>
          <w:color w:val="000000"/>
          <w:sz w:val="24"/>
          <w:szCs w:val="24"/>
        </w:rPr>
        <w:t xml:space="preserve">(Defeciani, 2016; Lanzieri &amp; Hildebrandt, 2016: Sales, 2016). </w:t>
      </w:r>
      <w:r w:rsidR="00C57844">
        <w:rPr>
          <w:rFonts w:ascii="Times New Roman" w:hAnsi="Times New Roman"/>
          <w:color w:val="000000"/>
          <w:sz w:val="24"/>
          <w:szCs w:val="24"/>
        </w:rPr>
        <w:t xml:space="preserve">No longer limited to a small segment of the population, these behaviors now occur in a wide range of ethnic and socio-economic groups. They also are appearing in increasing numbers of adolescent males (Bunnell, 2016; Defeciani, 2016; </w:t>
      </w:r>
      <w:r w:rsidR="007C6AE5">
        <w:rPr>
          <w:rFonts w:ascii="Times New Roman" w:hAnsi="Times New Roman"/>
          <w:color w:val="000000"/>
          <w:sz w:val="24"/>
          <w:szCs w:val="24"/>
        </w:rPr>
        <w:t xml:space="preserve">Lanzieri &amp; Hildebrandt, 2016; </w:t>
      </w:r>
      <w:r w:rsidR="00C57844">
        <w:rPr>
          <w:rFonts w:ascii="Times New Roman" w:hAnsi="Times New Roman"/>
          <w:sz w:val="24"/>
          <w:szCs w:val="24"/>
        </w:rPr>
        <w:t xml:space="preserve">Swanson, Crow, Le Grange, Swendsen, &amp; Merikangas, 2011). </w:t>
      </w:r>
      <w:r w:rsidR="003F7663">
        <w:rPr>
          <w:rFonts w:ascii="Times New Roman" w:hAnsi="Times New Roman"/>
          <w:sz w:val="24"/>
          <w:szCs w:val="24"/>
        </w:rPr>
        <w:t>Contemporary theorists differ on the</w:t>
      </w:r>
      <w:r w:rsidR="00C57844">
        <w:rPr>
          <w:rFonts w:ascii="Times New Roman" w:hAnsi="Times New Roman"/>
          <w:sz w:val="24"/>
          <w:szCs w:val="24"/>
        </w:rPr>
        <w:t xml:space="preserve"> impact </w:t>
      </w:r>
      <w:r w:rsidR="003F7663">
        <w:rPr>
          <w:rFonts w:ascii="Times New Roman" w:hAnsi="Times New Roman"/>
          <w:sz w:val="24"/>
          <w:szCs w:val="24"/>
        </w:rPr>
        <w:t xml:space="preserve">of </w:t>
      </w:r>
      <w:r w:rsidR="00C57844" w:rsidRPr="00FD4AA2">
        <w:rPr>
          <w:rFonts w:ascii="Times New Roman" w:hAnsi="Times New Roman"/>
          <w:color w:val="000000"/>
          <w:sz w:val="24"/>
          <w:szCs w:val="24"/>
        </w:rPr>
        <w:t xml:space="preserve">technology </w:t>
      </w:r>
      <w:r w:rsidR="00C57844">
        <w:rPr>
          <w:rFonts w:ascii="Times New Roman" w:hAnsi="Times New Roman"/>
          <w:color w:val="000000"/>
          <w:sz w:val="24"/>
          <w:szCs w:val="24"/>
        </w:rPr>
        <w:t xml:space="preserve">on these symptoms, as conflicting data reports </w:t>
      </w:r>
      <w:r w:rsidR="00C57844" w:rsidRPr="00FD4AA2">
        <w:rPr>
          <w:rFonts w:ascii="Times New Roman" w:hAnsi="Times New Roman"/>
          <w:color w:val="000000"/>
          <w:sz w:val="24"/>
          <w:szCs w:val="24"/>
        </w:rPr>
        <w:t xml:space="preserve">harmful, helpful or simply neutral impact on </w:t>
      </w:r>
      <w:r w:rsidR="00C57844">
        <w:rPr>
          <w:rFonts w:ascii="Times New Roman" w:hAnsi="Times New Roman"/>
          <w:color w:val="000000"/>
          <w:sz w:val="24"/>
          <w:szCs w:val="24"/>
        </w:rPr>
        <w:t xml:space="preserve">both </w:t>
      </w:r>
      <w:r w:rsidR="00C57844" w:rsidRPr="00FD4AA2">
        <w:rPr>
          <w:rFonts w:ascii="Times New Roman" w:hAnsi="Times New Roman"/>
          <w:color w:val="000000"/>
          <w:sz w:val="24"/>
          <w:szCs w:val="24"/>
        </w:rPr>
        <w:t>contemporary</w:t>
      </w:r>
      <w:r w:rsidR="00C57844">
        <w:rPr>
          <w:rFonts w:ascii="Times New Roman" w:hAnsi="Times New Roman"/>
          <w:color w:val="000000"/>
          <w:sz w:val="24"/>
          <w:szCs w:val="24"/>
        </w:rPr>
        <w:t xml:space="preserve"> </w:t>
      </w:r>
      <w:r w:rsidR="00C57844" w:rsidRPr="00FD4AA2">
        <w:rPr>
          <w:rFonts w:ascii="Times New Roman" w:hAnsi="Times New Roman"/>
          <w:color w:val="000000"/>
          <w:sz w:val="24"/>
          <w:szCs w:val="24"/>
        </w:rPr>
        <w:t xml:space="preserve">adolescent development </w:t>
      </w:r>
      <w:r w:rsidR="00C57844">
        <w:rPr>
          <w:rFonts w:ascii="Times New Roman" w:hAnsi="Times New Roman"/>
          <w:color w:val="000000"/>
          <w:sz w:val="24"/>
          <w:szCs w:val="24"/>
        </w:rPr>
        <w:t xml:space="preserve">and the development of eating-related symptomatology </w:t>
      </w:r>
      <w:r w:rsidR="00C57844" w:rsidRPr="00FD4AA2">
        <w:rPr>
          <w:rFonts w:ascii="Times New Roman" w:hAnsi="Times New Roman"/>
          <w:color w:val="000000"/>
          <w:sz w:val="24"/>
          <w:szCs w:val="24"/>
        </w:rPr>
        <w:t>(</w:t>
      </w:r>
      <w:r w:rsidR="00C57844">
        <w:rPr>
          <w:rFonts w:ascii="Times New Roman" w:hAnsi="Times New Roman"/>
          <w:color w:val="000000"/>
          <w:sz w:val="24"/>
          <w:szCs w:val="24"/>
        </w:rPr>
        <w:t>e.g. boyd (</w:t>
      </w:r>
      <w:r w:rsidR="00C57844" w:rsidRPr="002D625A">
        <w:rPr>
          <w:rFonts w:ascii="Times New Roman" w:hAnsi="Times New Roman"/>
          <w:i/>
          <w:color w:val="000000"/>
          <w:sz w:val="24"/>
          <w:szCs w:val="24"/>
        </w:rPr>
        <w:t>sic.</w:t>
      </w:r>
      <w:r w:rsidR="00C57844">
        <w:rPr>
          <w:rFonts w:ascii="Times New Roman" w:hAnsi="Times New Roman"/>
          <w:color w:val="000000"/>
          <w:sz w:val="24"/>
          <w:szCs w:val="24"/>
        </w:rPr>
        <w:t xml:space="preserve">) 2014; Hicks, </w:t>
      </w:r>
      <w:r w:rsidR="00C57844" w:rsidRPr="00FD4AA2">
        <w:rPr>
          <w:rFonts w:ascii="Times New Roman" w:hAnsi="Times New Roman"/>
          <w:color w:val="000000"/>
          <w:sz w:val="24"/>
          <w:szCs w:val="24"/>
        </w:rPr>
        <w:t>2010; Koutamanis et al. 2013; Kross et al. 2013</w:t>
      </w:r>
      <w:r w:rsidR="00C57844">
        <w:rPr>
          <w:rFonts w:ascii="Times New Roman" w:hAnsi="Times New Roman"/>
          <w:color w:val="000000"/>
          <w:sz w:val="24"/>
          <w:szCs w:val="24"/>
        </w:rPr>
        <w:t>; Sales, 2016</w:t>
      </w:r>
      <w:r w:rsidR="00C57844" w:rsidRPr="00FD4AA2">
        <w:rPr>
          <w:rFonts w:ascii="Times New Roman" w:hAnsi="Times New Roman"/>
          <w:color w:val="000000"/>
          <w:sz w:val="24"/>
          <w:szCs w:val="24"/>
        </w:rPr>
        <w:t>).</w:t>
      </w:r>
      <w:r w:rsidR="00C57844">
        <w:rPr>
          <w:rFonts w:ascii="Times New Roman" w:hAnsi="Times New Roman"/>
          <w:color w:val="000000"/>
          <w:sz w:val="24"/>
          <w:szCs w:val="24"/>
        </w:rPr>
        <w:t xml:space="preserve"> </w:t>
      </w:r>
      <w:r w:rsidR="00C57844" w:rsidRPr="00FD4AA2">
        <w:rPr>
          <w:rFonts w:ascii="Times New Roman" w:hAnsi="Times New Roman"/>
          <w:color w:val="000000"/>
          <w:sz w:val="24"/>
          <w:szCs w:val="24"/>
        </w:rPr>
        <w:t xml:space="preserve">What </w:t>
      </w:r>
      <w:r w:rsidR="00C57844" w:rsidRPr="000D7D9E">
        <w:rPr>
          <w:rFonts w:ascii="Times New Roman" w:hAnsi="Times New Roman"/>
          <w:i/>
          <w:color w:val="000000"/>
          <w:sz w:val="24"/>
          <w:szCs w:val="24"/>
        </w:rPr>
        <w:t xml:space="preserve">is </w:t>
      </w:r>
      <w:r w:rsidR="00C57844" w:rsidRPr="00FD4AA2">
        <w:rPr>
          <w:rFonts w:ascii="Times New Roman" w:hAnsi="Times New Roman"/>
          <w:color w:val="000000"/>
          <w:sz w:val="24"/>
          <w:szCs w:val="24"/>
        </w:rPr>
        <w:t>clear is that no matter what one thinks about</w:t>
      </w:r>
      <w:r w:rsidR="00C57844">
        <w:rPr>
          <w:rFonts w:ascii="Times New Roman" w:hAnsi="Times New Roman"/>
          <w:color w:val="000000"/>
          <w:sz w:val="24"/>
          <w:szCs w:val="24"/>
        </w:rPr>
        <w:t xml:space="preserve"> </w:t>
      </w:r>
      <w:r w:rsidR="00C57844" w:rsidRPr="00FD4AA2">
        <w:rPr>
          <w:rFonts w:ascii="Times New Roman" w:hAnsi="Times New Roman"/>
          <w:color w:val="000000"/>
          <w:sz w:val="24"/>
          <w:szCs w:val="24"/>
        </w:rPr>
        <w:t xml:space="preserve">these new forms of communication, </w:t>
      </w:r>
      <w:r w:rsidR="00C57844">
        <w:rPr>
          <w:rFonts w:ascii="Times New Roman" w:hAnsi="Times New Roman"/>
          <w:color w:val="000000"/>
          <w:sz w:val="24"/>
          <w:szCs w:val="24"/>
        </w:rPr>
        <w:t>they are here to stay</w:t>
      </w:r>
      <w:r w:rsidR="000D7D9E">
        <w:rPr>
          <w:rFonts w:ascii="Times New Roman" w:hAnsi="Times New Roman"/>
          <w:color w:val="000000"/>
          <w:sz w:val="24"/>
          <w:szCs w:val="24"/>
        </w:rPr>
        <w:t xml:space="preserve">. </w:t>
      </w:r>
      <w:r w:rsidR="000E42C6">
        <w:rPr>
          <w:rFonts w:ascii="Times New Roman" w:hAnsi="Times New Roman"/>
          <w:color w:val="000000"/>
          <w:sz w:val="24"/>
          <w:szCs w:val="24"/>
        </w:rPr>
        <w:t xml:space="preserve">What is also therefore clear is that contemporary therapists need to take these factors into account when working with this population, since </w:t>
      </w:r>
      <w:r w:rsidR="0030585E">
        <w:rPr>
          <w:rFonts w:ascii="Times New Roman" w:hAnsi="Times New Roman"/>
          <w:color w:val="000000"/>
          <w:sz w:val="24"/>
          <w:szCs w:val="24"/>
        </w:rPr>
        <w:t xml:space="preserve">many </w:t>
      </w:r>
      <w:r w:rsidR="000E42C6">
        <w:rPr>
          <w:rFonts w:ascii="Times New Roman" w:hAnsi="Times New Roman"/>
          <w:color w:val="000000"/>
          <w:sz w:val="24"/>
          <w:szCs w:val="24"/>
        </w:rPr>
        <w:t xml:space="preserve">of the </w:t>
      </w:r>
      <w:r w:rsidR="0030585E" w:rsidRPr="00FD4AA2">
        <w:rPr>
          <w:rFonts w:ascii="Times New Roman" w:hAnsi="Times New Roman"/>
          <w:color w:val="000000"/>
          <w:sz w:val="24"/>
          <w:szCs w:val="24"/>
        </w:rPr>
        <w:t>developmental</w:t>
      </w:r>
      <w:r w:rsidR="0030585E">
        <w:rPr>
          <w:rFonts w:ascii="Times New Roman" w:hAnsi="Times New Roman"/>
          <w:color w:val="000000"/>
          <w:sz w:val="24"/>
          <w:szCs w:val="24"/>
        </w:rPr>
        <w:t xml:space="preserve"> dynamics and </w:t>
      </w:r>
      <w:r w:rsidR="0030585E" w:rsidRPr="00FD4AA2">
        <w:rPr>
          <w:rFonts w:ascii="Times New Roman" w:hAnsi="Times New Roman"/>
          <w:color w:val="000000"/>
          <w:sz w:val="24"/>
          <w:szCs w:val="24"/>
        </w:rPr>
        <w:t xml:space="preserve">conflicts </w:t>
      </w:r>
      <w:r w:rsidR="000E42C6">
        <w:rPr>
          <w:rFonts w:ascii="Times New Roman" w:hAnsi="Times New Roman"/>
          <w:color w:val="000000"/>
          <w:sz w:val="24"/>
          <w:szCs w:val="24"/>
        </w:rPr>
        <w:t xml:space="preserve">that can lead to eating disorders in </w:t>
      </w:r>
      <w:r w:rsidR="0030585E" w:rsidRPr="00FD4AA2">
        <w:rPr>
          <w:rFonts w:ascii="Times New Roman" w:hAnsi="Times New Roman"/>
          <w:color w:val="000000"/>
          <w:sz w:val="24"/>
          <w:szCs w:val="24"/>
        </w:rPr>
        <w:t>adolescen</w:t>
      </w:r>
      <w:r w:rsidR="000E42C6">
        <w:rPr>
          <w:rFonts w:ascii="Times New Roman" w:hAnsi="Times New Roman"/>
          <w:color w:val="000000"/>
          <w:sz w:val="24"/>
          <w:szCs w:val="24"/>
        </w:rPr>
        <w:t>ts</w:t>
      </w:r>
      <w:r w:rsidR="0030585E">
        <w:rPr>
          <w:rFonts w:ascii="Times New Roman" w:hAnsi="Times New Roman"/>
          <w:color w:val="000000"/>
          <w:sz w:val="24"/>
          <w:szCs w:val="24"/>
        </w:rPr>
        <w:t xml:space="preserve"> </w:t>
      </w:r>
      <w:r w:rsidR="0030585E" w:rsidRPr="00FD4AA2">
        <w:rPr>
          <w:rFonts w:ascii="Times New Roman" w:hAnsi="Times New Roman"/>
          <w:color w:val="000000"/>
          <w:sz w:val="24"/>
          <w:szCs w:val="24"/>
        </w:rPr>
        <w:t>are often</w:t>
      </w:r>
      <w:r w:rsidR="0030585E">
        <w:rPr>
          <w:rFonts w:ascii="Times New Roman" w:hAnsi="Times New Roman"/>
          <w:color w:val="000000"/>
          <w:sz w:val="24"/>
          <w:szCs w:val="24"/>
        </w:rPr>
        <w:t xml:space="preserve"> played out </w:t>
      </w:r>
      <w:r w:rsidR="0030585E" w:rsidRPr="00FD4AA2">
        <w:rPr>
          <w:rFonts w:ascii="Times New Roman" w:hAnsi="Times New Roman"/>
          <w:color w:val="000000"/>
          <w:sz w:val="24"/>
          <w:szCs w:val="24"/>
        </w:rPr>
        <w:t xml:space="preserve">through </w:t>
      </w:r>
      <w:r w:rsidR="000D7D9E">
        <w:rPr>
          <w:rFonts w:ascii="Times New Roman" w:hAnsi="Times New Roman"/>
          <w:color w:val="000000"/>
          <w:sz w:val="24"/>
          <w:szCs w:val="24"/>
        </w:rPr>
        <w:t>social media platforms</w:t>
      </w:r>
      <w:r w:rsidR="0030585E">
        <w:rPr>
          <w:rFonts w:ascii="Times New Roman" w:hAnsi="Times New Roman"/>
          <w:color w:val="000000"/>
          <w:sz w:val="24"/>
          <w:szCs w:val="24"/>
        </w:rPr>
        <w:t xml:space="preserve">. </w:t>
      </w:r>
      <w:r w:rsidR="00C57844">
        <w:rPr>
          <w:rFonts w:ascii="Times New Roman" w:hAnsi="Times New Roman"/>
          <w:color w:val="000000"/>
          <w:sz w:val="24"/>
          <w:szCs w:val="24"/>
        </w:rPr>
        <w:t xml:space="preserve"> </w:t>
      </w:r>
      <w:r w:rsidR="00D05CFF">
        <w:rPr>
          <w:rFonts w:ascii="Times New Roman" w:hAnsi="Times New Roman"/>
          <w:color w:val="000000"/>
          <w:sz w:val="24"/>
          <w:szCs w:val="24"/>
        </w:rPr>
        <w:t xml:space="preserve">Yet </w:t>
      </w:r>
      <w:r w:rsidR="0030585E">
        <w:rPr>
          <w:rFonts w:ascii="Times New Roman" w:hAnsi="Times New Roman"/>
          <w:color w:val="000000"/>
          <w:sz w:val="24"/>
          <w:szCs w:val="24"/>
        </w:rPr>
        <w:t xml:space="preserve">even </w:t>
      </w:r>
      <w:r w:rsidR="00D05CFF">
        <w:rPr>
          <w:rFonts w:ascii="Times New Roman" w:hAnsi="Times New Roman"/>
          <w:color w:val="000000"/>
          <w:sz w:val="24"/>
          <w:szCs w:val="24"/>
        </w:rPr>
        <w:t xml:space="preserve">while clinicians, parents and educators recognize (and often complain) about the important, almost critical role that </w:t>
      </w:r>
      <w:r w:rsidR="00D05CFF">
        <w:rPr>
          <w:rFonts w:ascii="Times New Roman" w:hAnsi="Times New Roman"/>
          <w:sz w:val="24"/>
          <w:szCs w:val="24"/>
        </w:rPr>
        <w:t>these platforms play</w:t>
      </w:r>
      <w:r w:rsidR="00D05CFF" w:rsidRPr="000A0934">
        <w:rPr>
          <w:rFonts w:ascii="Times New Roman" w:hAnsi="Times New Roman"/>
          <w:sz w:val="24"/>
          <w:szCs w:val="24"/>
        </w:rPr>
        <w:t xml:space="preserve"> in the lives of conte</w:t>
      </w:r>
      <w:r w:rsidR="00D05CFF">
        <w:rPr>
          <w:rFonts w:ascii="Times New Roman" w:hAnsi="Times New Roman"/>
          <w:sz w:val="24"/>
          <w:szCs w:val="24"/>
        </w:rPr>
        <w:t xml:space="preserve">mporary young people, we all too frequently </w:t>
      </w:r>
      <w:r w:rsidR="00D05CFF" w:rsidRPr="000A0934">
        <w:rPr>
          <w:rFonts w:ascii="Times New Roman" w:hAnsi="Times New Roman"/>
          <w:sz w:val="24"/>
          <w:szCs w:val="24"/>
        </w:rPr>
        <w:t>neglect</w:t>
      </w:r>
      <w:r w:rsidR="00D05CFF">
        <w:rPr>
          <w:rFonts w:ascii="Times New Roman" w:hAnsi="Times New Roman"/>
          <w:sz w:val="24"/>
          <w:szCs w:val="24"/>
        </w:rPr>
        <w:t xml:space="preserve"> them</w:t>
      </w:r>
      <w:r w:rsidR="00D05CFF" w:rsidRPr="000A0934">
        <w:rPr>
          <w:rFonts w:ascii="Times New Roman" w:hAnsi="Times New Roman"/>
          <w:sz w:val="24"/>
          <w:szCs w:val="24"/>
        </w:rPr>
        <w:t xml:space="preserve"> as eithe</w:t>
      </w:r>
      <w:r w:rsidR="00D05CFF">
        <w:rPr>
          <w:rFonts w:ascii="Times New Roman" w:hAnsi="Times New Roman"/>
          <w:sz w:val="24"/>
          <w:szCs w:val="24"/>
        </w:rPr>
        <w:t>r a topic for exploration or</w:t>
      </w:r>
      <w:r w:rsidR="00D05CFF" w:rsidRPr="000A0934">
        <w:rPr>
          <w:rFonts w:ascii="Times New Roman" w:hAnsi="Times New Roman"/>
          <w:sz w:val="24"/>
          <w:szCs w:val="24"/>
        </w:rPr>
        <w:t xml:space="preserve"> a tool </w:t>
      </w:r>
      <w:r w:rsidR="00D05CFF">
        <w:rPr>
          <w:rFonts w:ascii="Times New Roman" w:hAnsi="Times New Roman"/>
          <w:sz w:val="24"/>
          <w:szCs w:val="24"/>
        </w:rPr>
        <w:t>with</w:t>
      </w:r>
      <w:r w:rsidR="00D05CFF" w:rsidRPr="000A0934">
        <w:rPr>
          <w:rFonts w:ascii="Times New Roman" w:hAnsi="Times New Roman"/>
          <w:sz w:val="24"/>
          <w:szCs w:val="24"/>
        </w:rPr>
        <w:t xml:space="preserve">in </w:t>
      </w:r>
      <w:r w:rsidR="00B02052">
        <w:rPr>
          <w:rFonts w:ascii="Times New Roman" w:hAnsi="Times New Roman"/>
          <w:sz w:val="24"/>
          <w:szCs w:val="24"/>
        </w:rPr>
        <w:t>a</w:t>
      </w:r>
      <w:r w:rsidR="00B9173C">
        <w:rPr>
          <w:rFonts w:ascii="Times New Roman" w:hAnsi="Times New Roman"/>
          <w:sz w:val="24"/>
          <w:szCs w:val="24"/>
        </w:rPr>
        <w:t xml:space="preserve"> </w:t>
      </w:r>
      <w:r w:rsidR="00D05CFF" w:rsidRPr="000A0934">
        <w:rPr>
          <w:rFonts w:ascii="Times New Roman" w:hAnsi="Times New Roman"/>
          <w:sz w:val="24"/>
          <w:szCs w:val="24"/>
        </w:rPr>
        <w:t xml:space="preserve">therapeutic </w:t>
      </w:r>
      <w:r w:rsidR="00B02052">
        <w:rPr>
          <w:rFonts w:ascii="Times New Roman" w:hAnsi="Times New Roman"/>
          <w:sz w:val="24"/>
          <w:szCs w:val="24"/>
        </w:rPr>
        <w:t>setting</w:t>
      </w:r>
      <w:r w:rsidR="00B9173C">
        <w:rPr>
          <w:rFonts w:ascii="Times New Roman" w:hAnsi="Times New Roman"/>
          <w:sz w:val="24"/>
          <w:szCs w:val="24"/>
        </w:rPr>
        <w:t>.</w:t>
      </w:r>
    </w:p>
    <w:p w14:paraId="474B922C" w14:textId="000ADCB3" w:rsidR="00C57844" w:rsidRPr="00B95D08" w:rsidRDefault="000E6CA7" w:rsidP="000E6CA7">
      <w:pPr>
        <w:widowControl w:val="0"/>
        <w:autoSpaceDE w:val="0"/>
        <w:autoSpaceDN w:val="0"/>
        <w:adjustRightInd w:val="0"/>
        <w:spacing w:after="0" w:line="480" w:lineRule="auto"/>
        <w:ind w:left="720" w:firstLine="60"/>
        <w:contextualSpacing/>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 xml:space="preserve">Convergence of Factors in Adolescent Development: </w:t>
      </w:r>
      <w:r w:rsidR="00C57844">
        <w:rPr>
          <w:rFonts w:ascii="Times New Roman" w:eastAsiaTheme="minorEastAsia" w:hAnsi="Times New Roman" w:cs="Times New Roman"/>
          <w:b/>
          <w:color w:val="000000"/>
          <w:sz w:val="24"/>
          <w:szCs w:val="24"/>
        </w:rPr>
        <w:t xml:space="preserve">Separation, </w:t>
      </w:r>
      <w:r>
        <w:rPr>
          <w:rFonts w:ascii="Times New Roman" w:eastAsiaTheme="minorEastAsia" w:hAnsi="Times New Roman" w:cs="Times New Roman"/>
          <w:b/>
          <w:color w:val="000000"/>
          <w:sz w:val="24"/>
          <w:szCs w:val="24"/>
        </w:rPr>
        <w:t xml:space="preserve">Attachment, </w:t>
      </w:r>
      <w:r w:rsidR="00C57844">
        <w:rPr>
          <w:rFonts w:ascii="Times New Roman" w:eastAsiaTheme="minorEastAsia" w:hAnsi="Times New Roman" w:cs="Times New Roman"/>
          <w:b/>
          <w:color w:val="000000"/>
          <w:sz w:val="24"/>
          <w:szCs w:val="24"/>
        </w:rPr>
        <w:t>Identity Formation, Friends</w:t>
      </w:r>
      <w:r>
        <w:rPr>
          <w:rFonts w:ascii="Times New Roman" w:eastAsiaTheme="minorEastAsia" w:hAnsi="Times New Roman" w:cs="Times New Roman"/>
          <w:b/>
          <w:color w:val="000000"/>
          <w:sz w:val="24"/>
          <w:szCs w:val="24"/>
        </w:rPr>
        <w:t xml:space="preserve">, </w:t>
      </w:r>
      <w:r w:rsidR="00C57844">
        <w:rPr>
          <w:rFonts w:ascii="Times New Roman" w:eastAsiaTheme="minorEastAsia" w:hAnsi="Times New Roman" w:cs="Times New Roman"/>
          <w:b/>
          <w:color w:val="000000"/>
          <w:sz w:val="24"/>
          <w:szCs w:val="24"/>
        </w:rPr>
        <w:t>Social Media</w:t>
      </w:r>
      <w:r>
        <w:rPr>
          <w:rFonts w:ascii="Times New Roman" w:eastAsiaTheme="minorEastAsia" w:hAnsi="Times New Roman" w:cs="Times New Roman"/>
          <w:b/>
          <w:color w:val="000000"/>
          <w:sz w:val="24"/>
          <w:szCs w:val="24"/>
        </w:rPr>
        <w:t xml:space="preserve"> and Eating Disorders</w:t>
      </w:r>
    </w:p>
    <w:p w14:paraId="5F75669C" w14:textId="2A1815A7" w:rsidR="00533A63" w:rsidRDefault="00CD4C99" w:rsidP="00533A63">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1D0D43">
        <w:rPr>
          <w:rFonts w:ascii="Times New Roman" w:eastAsiaTheme="minorEastAsia" w:hAnsi="Times New Roman" w:cs="Times New Roman"/>
          <w:color w:val="000000"/>
          <w:sz w:val="24"/>
          <w:szCs w:val="24"/>
        </w:rPr>
        <w:t>It is well established that friends are an important part of child and adolescent emotional and psychological development. From Sullivan’s (1953) recognition of the significance of same sex friends, or “chums”</w:t>
      </w:r>
      <w:r w:rsidR="001321AA">
        <w:rPr>
          <w:rFonts w:ascii="Times New Roman" w:eastAsiaTheme="minorEastAsia" w:hAnsi="Times New Roman" w:cs="Times New Roman"/>
          <w:color w:val="000000"/>
          <w:sz w:val="24"/>
          <w:szCs w:val="24"/>
        </w:rPr>
        <w:t xml:space="preserve"> and</w:t>
      </w:r>
      <w:r w:rsidRPr="001D0D43">
        <w:rPr>
          <w:rFonts w:ascii="Times New Roman" w:eastAsiaTheme="minorEastAsia" w:hAnsi="Times New Roman" w:cs="Times New Roman"/>
          <w:color w:val="000000"/>
          <w:sz w:val="24"/>
          <w:szCs w:val="24"/>
        </w:rPr>
        <w:t xml:space="preserve"> Erikson’s (1959) discussion of friendships and identity</w:t>
      </w:r>
      <w:r w:rsidR="001321AA">
        <w:rPr>
          <w:rFonts w:ascii="Times New Roman" w:eastAsiaTheme="minorEastAsia" w:hAnsi="Times New Roman" w:cs="Times New Roman"/>
          <w:color w:val="000000"/>
          <w:sz w:val="24"/>
          <w:szCs w:val="24"/>
        </w:rPr>
        <w:t xml:space="preserve"> to</w:t>
      </w:r>
      <w:r w:rsidRPr="001D0D43">
        <w:rPr>
          <w:rFonts w:ascii="Times New Roman" w:eastAsiaTheme="minorEastAsia" w:hAnsi="Times New Roman" w:cs="Times New Roman"/>
          <w:color w:val="000000"/>
          <w:sz w:val="24"/>
          <w:szCs w:val="24"/>
        </w:rPr>
        <w:t xml:space="preserve"> Kohut’s (1971) thinking about twinship and contemporary discussions of attachment, theorists and clinicians have continued to find evidence that peer relationships contribute to a sense of identity separate from family, a capacity for both intimacy and empathy, an ability to manage conflict, and a sense of belonging</w:t>
      </w:r>
      <w:r w:rsidR="001321AA">
        <w:rPr>
          <w:rFonts w:ascii="Times New Roman" w:eastAsiaTheme="minorEastAsia" w:hAnsi="Times New Roman" w:cs="Times New Roman"/>
          <w:color w:val="000000"/>
          <w:sz w:val="24"/>
          <w:szCs w:val="24"/>
        </w:rPr>
        <w:t xml:space="preserve"> </w:t>
      </w:r>
    </w:p>
    <w:p w14:paraId="325FF53C" w14:textId="7C145D17" w:rsidR="0055433D" w:rsidRDefault="0055433D" w:rsidP="0055433D">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(Sroufe, </w:t>
      </w:r>
      <w:r w:rsidRPr="00533A63">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Carlson,  Levy,</w:t>
      </w:r>
      <w:r w:rsidRPr="00533A63">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&amp; Egeland,</w:t>
      </w:r>
      <w:r w:rsidRPr="00533A63">
        <w:rPr>
          <w:rFonts w:ascii="Times New Roman" w:eastAsiaTheme="minorEastAsia" w:hAnsi="Times New Roman" w:cs="Times New Roman"/>
          <w:color w:val="000000"/>
          <w:sz w:val="24"/>
          <w:szCs w:val="24"/>
        </w:rPr>
        <w:t>1999</w:t>
      </w:r>
      <w:r>
        <w:rPr>
          <w:rFonts w:ascii="Times New Roman" w:eastAsiaTheme="minorEastAsia" w:hAnsi="Times New Roman" w:cs="Times New Roman"/>
          <w:color w:val="000000"/>
          <w:sz w:val="24"/>
          <w:szCs w:val="24"/>
        </w:rPr>
        <w:t>;  Rubin, Dwyer, Booth-LaForce…Rose-</w:t>
      </w:r>
    </w:p>
    <w:p w14:paraId="63BE1F8E" w14:textId="635AC9D7" w:rsidR="00351DA9" w:rsidRDefault="0055433D" w:rsidP="000C0F5F">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Krasnor, 2004).</w:t>
      </w:r>
      <w:r w:rsidR="00533A63" w:rsidRPr="00533A63">
        <w:rPr>
          <w:rFonts w:ascii="Times New Roman" w:eastAsiaTheme="minorEastAsia" w:hAnsi="Times New Roman" w:cs="Times New Roman"/>
          <w:color w:val="000000"/>
          <w:sz w:val="24"/>
          <w:szCs w:val="24"/>
        </w:rPr>
        <w:t xml:space="preserve"> </w:t>
      </w:r>
    </w:p>
    <w:p w14:paraId="5B67BB3A" w14:textId="2C69A094" w:rsidR="00E27BE2" w:rsidRDefault="000E6CA7" w:rsidP="000C0F5F">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For Kate, as for many teens and adolescents, socializing was both important and filled with conflict. A good student, she was far more emotionally focused on friends than on schoolwork. The binge eating and drinking was a way of managing many feelings, including her social anxiety, need for social approval, and severely critical self-image, often projected outward onto peers, who she imagined were as unforgiving of her as she was of herself. </w:t>
      </w:r>
      <w:r w:rsidR="000D7D9E">
        <w:rPr>
          <w:rFonts w:ascii="Times New Roman" w:eastAsiaTheme="minorEastAsia" w:hAnsi="Times New Roman" w:cs="Times New Roman"/>
          <w:color w:val="000000"/>
          <w:sz w:val="24"/>
          <w:szCs w:val="24"/>
        </w:rPr>
        <w:t xml:space="preserve">Interpreting these </w:t>
      </w:r>
      <w:r w:rsidR="007F17E5">
        <w:rPr>
          <w:rFonts w:ascii="Times New Roman" w:eastAsiaTheme="minorEastAsia" w:hAnsi="Times New Roman" w:cs="Times New Roman"/>
          <w:color w:val="000000"/>
          <w:sz w:val="24"/>
          <w:szCs w:val="24"/>
        </w:rPr>
        <w:t xml:space="preserve">as </w:t>
      </w:r>
      <w:r w:rsidR="000D7D9E">
        <w:rPr>
          <w:rFonts w:ascii="Times New Roman" w:eastAsiaTheme="minorEastAsia" w:hAnsi="Times New Roman" w:cs="Times New Roman"/>
          <w:color w:val="000000"/>
          <w:sz w:val="24"/>
          <w:szCs w:val="24"/>
        </w:rPr>
        <w:t xml:space="preserve">triggers of </w:t>
      </w:r>
      <w:r w:rsidR="007F17E5">
        <w:rPr>
          <w:rFonts w:ascii="Times New Roman" w:eastAsiaTheme="minorEastAsia" w:hAnsi="Times New Roman" w:cs="Times New Roman"/>
          <w:color w:val="000000"/>
          <w:sz w:val="24"/>
          <w:szCs w:val="24"/>
        </w:rPr>
        <w:t xml:space="preserve">her problematic </w:t>
      </w:r>
      <w:r w:rsidR="000D7D9E">
        <w:rPr>
          <w:rFonts w:ascii="Times New Roman" w:eastAsiaTheme="minorEastAsia" w:hAnsi="Times New Roman" w:cs="Times New Roman"/>
          <w:color w:val="000000"/>
          <w:sz w:val="24"/>
          <w:szCs w:val="24"/>
        </w:rPr>
        <w:t xml:space="preserve">behaviors is only part of the work, as most young people, like Kate, have difficult translating cognitive knowledge into behavioral change. Offering </w:t>
      </w:r>
      <w:r w:rsidR="00E27BE2">
        <w:rPr>
          <w:rFonts w:ascii="Times New Roman" w:eastAsiaTheme="minorEastAsia" w:hAnsi="Times New Roman" w:cs="Times New Roman"/>
          <w:color w:val="000000"/>
          <w:sz w:val="24"/>
          <w:szCs w:val="24"/>
        </w:rPr>
        <w:t xml:space="preserve">behavioral substitutes such as those I suggested to Kate, or those described by Albers (2009, 2015) can be extremely helpful, especially when integrated with understanding about why such behaviors are so difficult to change. </w:t>
      </w:r>
    </w:p>
    <w:p w14:paraId="35B58304" w14:textId="77777777" w:rsidR="006E42B8" w:rsidRDefault="00E27BE2"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It is also helpful to recognize that c</w:t>
      </w:r>
      <w:r w:rsidR="000E6CA7">
        <w:rPr>
          <w:rFonts w:ascii="Times New Roman" w:eastAsiaTheme="minorEastAsia" w:hAnsi="Times New Roman" w:cs="Times New Roman"/>
          <w:color w:val="000000"/>
          <w:sz w:val="24"/>
          <w:szCs w:val="24"/>
        </w:rPr>
        <w:t xml:space="preserve">onflicts and anxieties about friends are common and age appropriate for adolescents. </w:t>
      </w:r>
      <w:r w:rsidR="000E6CA7" w:rsidRPr="001D0D43">
        <w:rPr>
          <w:rFonts w:ascii="Times New Roman" w:eastAsiaTheme="minorEastAsia" w:hAnsi="Times New Roman" w:cs="Times New Roman"/>
          <w:color w:val="000000"/>
          <w:sz w:val="24"/>
          <w:szCs w:val="24"/>
        </w:rPr>
        <w:t>Yet adolescents today struggle with a kind of peer pressure that has been magnified by both traditional and social media. Friendships among 21</w:t>
      </w:r>
      <w:r w:rsidR="000E6CA7" w:rsidRPr="001D0D43">
        <w:rPr>
          <w:rFonts w:ascii="Times New Roman" w:eastAsiaTheme="minorEastAsia" w:hAnsi="Times New Roman" w:cs="Times New Roman"/>
          <w:color w:val="000000"/>
          <w:sz w:val="24"/>
          <w:szCs w:val="24"/>
          <w:vertAlign w:val="superscript"/>
        </w:rPr>
        <w:t>st</w:t>
      </w:r>
      <w:r w:rsidR="000E6CA7" w:rsidRPr="001D0D43">
        <w:rPr>
          <w:rFonts w:ascii="Times New Roman" w:eastAsiaTheme="minorEastAsia" w:hAnsi="Times New Roman" w:cs="Times New Roman"/>
          <w:color w:val="000000"/>
          <w:sz w:val="24"/>
          <w:szCs w:val="24"/>
        </w:rPr>
        <w:t xml:space="preserve"> century children and adolescents are perhaps more complex and complicated than at any time in recent memory. Not only do books, movies and television offer wildly divergent images of teens in the world, but </w:t>
      </w:r>
      <w:r w:rsidR="000E6CA7">
        <w:rPr>
          <w:rFonts w:ascii="Times New Roman" w:eastAsiaTheme="minorEastAsia" w:hAnsi="Times New Roman" w:cs="Times New Roman"/>
          <w:color w:val="000000"/>
          <w:sz w:val="24"/>
          <w:szCs w:val="24"/>
        </w:rPr>
        <w:t xml:space="preserve">because </w:t>
      </w:r>
      <w:r w:rsidR="000E6CA7" w:rsidRPr="001D0D43">
        <w:rPr>
          <w:rFonts w:ascii="Times New Roman" w:eastAsiaTheme="minorEastAsia" w:hAnsi="Times New Roman" w:cs="Times New Roman"/>
          <w:color w:val="000000"/>
          <w:sz w:val="24"/>
          <w:szCs w:val="24"/>
        </w:rPr>
        <w:t>real relationships between adolescents today develop not only in person but also through social media</w:t>
      </w:r>
      <w:r w:rsidR="000E6CA7">
        <w:rPr>
          <w:rFonts w:ascii="Times New Roman" w:eastAsiaTheme="minorEastAsia" w:hAnsi="Times New Roman" w:cs="Times New Roman"/>
          <w:color w:val="000000"/>
          <w:sz w:val="24"/>
          <w:szCs w:val="24"/>
        </w:rPr>
        <w:t>, impressionable youngsters are subject to wildly unrealistic and often unmanageable demands from people they may not know at all</w:t>
      </w:r>
      <w:r w:rsidR="000E6CA7" w:rsidRPr="001D0D43">
        <w:rPr>
          <w:rFonts w:ascii="Times New Roman" w:eastAsiaTheme="minorEastAsia" w:hAnsi="Times New Roman" w:cs="Times New Roman"/>
          <w:color w:val="000000"/>
          <w:sz w:val="24"/>
          <w:szCs w:val="24"/>
        </w:rPr>
        <w:t>.</w:t>
      </w:r>
      <w:r w:rsidR="006E42B8">
        <w:rPr>
          <w:rFonts w:ascii="Times New Roman" w:eastAsiaTheme="minorEastAsia" w:hAnsi="Times New Roman" w:cs="Times New Roman"/>
          <w:color w:val="000000"/>
          <w:sz w:val="24"/>
          <w:szCs w:val="24"/>
        </w:rPr>
        <w:t xml:space="preserve"> </w:t>
      </w:r>
      <w:r w:rsidR="00C57844">
        <w:rPr>
          <w:rFonts w:ascii="Times New Roman" w:eastAsiaTheme="minorEastAsia" w:hAnsi="Times New Roman" w:cs="Times New Roman"/>
          <w:color w:val="000000"/>
          <w:sz w:val="24"/>
          <w:szCs w:val="24"/>
        </w:rPr>
        <w:t>When it com</w:t>
      </w:r>
      <w:r w:rsidR="00C57844" w:rsidRPr="0037592F">
        <w:rPr>
          <w:rFonts w:ascii="Times New Roman" w:eastAsiaTheme="minorEastAsia" w:hAnsi="Times New Roman" w:cs="Times New Roman"/>
          <w:color w:val="000000"/>
          <w:sz w:val="24"/>
          <w:szCs w:val="24"/>
        </w:rPr>
        <w:t xml:space="preserve">es to eating disorders, both peer pressure and social focus on weight and size have long been recognized as having an impact on the development of eating disorders in children and adolescents. </w:t>
      </w:r>
    </w:p>
    <w:p w14:paraId="3933827E" w14:textId="6B4208CF"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37592F">
        <w:rPr>
          <w:rFonts w:ascii="Times New Roman" w:eastAsiaTheme="minorEastAsia" w:hAnsi="Times New Roman" w:cs="Times New Roman"/>
          <w:color w:val="000000"/>
          <w:sz w:val="24"/>
          <w:szCs w:val="24"/>
        </w:rPr>
        <w:t xml:space="preserve">Friends affect not only how these young people feel about their bodies, their selves, and their general sense of the world in which they live, but also their specific eating behaviors. </w:t>
      </w:r>
      <w:r w:rsidR="00EA5F71">
        <w:rPr>
          <w:rFonts w:ascii="Times New Roman" w:eastAsiaTheme="minorEastAsia" w:hAnsi="Times New Roman" w:cs="Times New Roman"/>
          <w:color w:val="000000"/>
          <w:sz w:val="24"/>
          <w:szCs w:val="24"/>
        </w:rPr>
        <w:t xml:space="preserve">A number of authors (e.g. boyd, 2014; </w:t>
      </w:r>
      <w:r>
        <w:rPr>
          <w:rFonts w:ascii="Times New Roman" w:eastAsiaTheme="minorEastAsia" w:hAnsi="Times New Roman" w:cs="Times New Roman"/>
          <w:color w:val="000000"/>
          <w:sz w:val="24"/>
          <w:szCs w:val="24"/>
        </w:rPr>
        <w:t>Ornstein, 2016; Sales, 2016) detail some of the ways that young women use social media to measure self-worth and regulate self-esteem. Much of this activity goes on outside the purview of adults</w:t>
      </w:r>
      <w:r w:rsidR="00BE2320">
        <w:rPr>
          <w:rFonts w:ascii="Times New Roman" w:eastAsiaTheme="minorEastAsia" w:hAnsi="Times New Roman" w:cs="Times New Roman"/>
          <w:color w:val="000000"/>
          <w:sz w:val="24"/>
          <w:szCs w:val="24"/>
        </w:rPr>
        <w:t xml:space="preserve">, the dynamics often played out on websites and apps unknown to parents and teachers. </w:t>
      </w:r>
      <w:r>
        <w:rPr>
          <w:rFonts w:ascii="Times New Roman" w:eastAsiaTheme="minorEastAsia" w:hAnsi="Times New Roman" w:cs="Times New Roman"/>
          <w:color w:val="000000"/>
          <w:sz w:val="24"/>
          <w:szCs w:val="24"/>
        </w:rPr>
        <w:t xml:space="preserve">In fact, almost as soon as adults discover the programs popular with teens, another comes along that is even better hidden from the sight of adult overview. From the moment of my writing this article to the time that the special issue is published, for example, new and old programs like Snapchat, Instagram, </w:t>
      </w:r>
      <w:r w:rsidRPr="006F3F08">
        <w:rPr>
          <w:rFonts w:ascii="Times New Roman" w:eastAsiaTheme="minorEastAsia" w:hAnsi="Times New Roman" w:cs="Times New Roman"/>
          <w:color w:val="000000"/>
          <w:sz w:val="24"/>
          <w:szCs w:val="24"/>
        </w:rPr>
        <w:t>Twitter, Tumblr, Reddit,</w:t>
      </w:r>
      <w:r>
        <w:rPr>
          <w:rFonts w:ascii="Times New Roman" w:eastAsiaTheme="minorEastAsia" w:hAnsi="Times New Roman" w:cs="Times New Roman"/>
          <w:color w:val="000000"/>
          <w:sz w:val="24"/>
          <w:szCs w:val="24"/>
        </w:rPr>
        <w:t xml:space="preserve"> Pinterest, Vine, Kik, Pheed, Wanelo, 4Chan, Ask.fm, Whatsapp, GroupMe, iMessage, Periscope, Tinder, and Yik Yak </w:t>
      </w:r>
      <w:r w:rsidRPr="006F3F08">
        <w:rPr>
          <w:rFonts w:ascii="Times New Roman" w:eastAsiaTheme="minorEastAsia" w:hAnsi="Times New Roman" w:cs="Times New Roman"/>
          <w:color w:val="000000"/>
          <w:sz w:val="24"/>
          <w:szCs w:val="24"/>
        </w:rPr>
        <w:t>sites</w:t>
      </w:r>
      <w:r>
        <w:rPr>
          <w:rFonts w:ascii="Times New Roman" w:eastAsiaTheme="minorEastAsia" w:hAnsi="Times New Roman" w:cs="Times New Roman"/>
          <w:color w:val="000000"/>
          <w:sz w:val="24"/>
          <w:szCs w:val="24"/>
        </w:rPr>
        <w:t xml:space="preserve"> will be long gone, traded in for new formats that are, whenever possible, unknown to adults. </w:t>
      </w:r>
    </w:p>
    <w:p w14:paraId="612AD7F2" w14:textId="3AA83629" w:rsidR="00BE2320"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There is a point to this hidden life of adolescents. It is part of the developmental progression of separation from parents and using peers to help discover one’s individual identity. Yet there are, of course, hidden dangers in the unsupervised and unstructured exploration of this aspect of self. One of the crucial questions for clinicians, educators and parents today is how to help young </w:t>
      </w:r>
      <w:r w:rsidR="007C6AE5">
        <w:rPr>
          <w:rFonts w:ascii="Times New Roman" w:eastAsiaTheme="minorEastAsia" w:hAnsi="Times New Roman" w:cs="Times New Roman"/>
          <w:color w:val="000000"/>
          <w:sz w:val="24"/>
          <w:szCs w:val="24"/>
        </w:rPr>
        <w:t xml:space="preserve">men and </w:t>
      </w:r>
      <w:r>
        <w:rPr>
          <w:rFonts w:ascii="Times New Roman" w:eastAsiaTheme="minorEastAsia" w:hAnsi="Times New Roman" w:cs="Times New Roman"/>
          <w:color w:val="000000"/>
          <w:sz w:val="24"/>
          <w:szCs w:val="24"/>
        </w:rPr>
        <w:t>women navigate the critical developmental issue of separation and individuation (or, using the phrase suggested by Lyons-Ruth (1991), which I believe more aptly captures the dynamics of this developmental process, “attachment and individuation”) so that they can be healthy, both physically and psychologically, have a good body image and sense of self, and a healthy capacity to connect to others. A tall order at any time, but perhaps particularly difficult in today’s world, where, according to some research, the amount of time a girl spends on Facebook, “where contributing factors such as the influence of media and pres</w:t>
      </w:r>
      <w:r w:rsidR="00CD4C99">
        <w:rPr>
          <w:rFonts w:ascii="Times New Roman" w:eastAsiaTheme="minorEastAsia" w:hAnsi="Times New Roman" w:cs="Times New Roman"/>
          <w:color w:val="000000"/>
          <w:sz w:val="24"/>
          <w:szCs w:val="24"/>
        </w:rPr>
        <w:t xml:space="preserve">sure from peers are merged,” might be </w:t>
      </w:r>
      <w:r>
        <w:rPr>
          <w:rFonts w:ascii="Times New Roman" w:eastAsiaTheme="minorEastAsia" w:hAnsi="Times New Roman" w:cs="Times New Roman"/>
          <w:color w:val="000000"/>
          <w:sz w:val="24"/>
          <w:szCs w:val="24"/>
        </w:rPr>
        <w:t>linked to her risk of developing an eating disorder (Sales, 2016, p.91). Borzekowski et.al. (2010) suggest that s</w:t>
      </w:r>
      <w:r w:rsidRPr="00B95D08">
        <w:rPr>
          <w:rFonts w:ascii="Times New Roman" w:eastAsiaTheme="minorEastAsia" w:hAnsi="Times New Roman" w:cs="Times New Roman"/>
          <w:color w:val="000000"/>
          <w:sz w:val="24"/>
          <w:szCs w:val="24"/>
        </w:rPr>
        <w:t xml:space="preserve">ocial media may have </w:t>
      </w:r>
      <w:r>
        <w:rPr>
          <w:rFonts w:ascii="Times New Roman" w:eastAsiaTheme="minorEastAsia" w:hAnsi="Times New Roman" w:cs="Times New Roman"/>
          <w:color w:val="000000"/>
          <w:sz w:val="24"/>
          <w:szCs w:val="24"/>
        </w:rPr>
        <w:t>more of an i</w:t>
      </w:r>
      <w:r w:rsidRPr="00B95D08">
        <w:rPr>
          <w:rFonts w:ascii="Times New Roman" w:eastAsiaTheme="minorEastAsia" w:hAnsi="Times New Roman" w:cs="Times New Roman"/>
          <w:color w:val="000000"/>
          <w:sz w:val="24"/>
          <w:szCs w:val="24"/>
        </w:rPr>
        <w:t>mpact on body image than traditional media</w:t>
      </w:r>
      <w:r>
        <w:rPr>
          <w:rFonts w:ascii="Times New Roman" w:eastAsiaTheme="minorEastAsia" w:hAnsi="Times New Roman" w:cs="Times New Roman"/>
          <w:color w:val="000000"/>
          <w:sz w:val="24"/>
          <w:szCs w:val="24"/>
        </w:rPr>
        <w:t xml:space="preserve"> because the m</w:t>
      </w:r>
      <w:r w:rsidRPr="00B95D08">
        <w:rPr>
          <w:rFonts w:ascii="Times New Roman" w:eastAsiaTheme="minorEastAsia" w:hAnsi="Times New Roman" w:cs="Times New Roman"/>
          <w:color w:val="000000"/>
          <w:sz w:val="24"/>
          <w:szCs w:val="24"/>
        </w:rPr>
        <w:t xml:space="preserve">essages and images </w:t>
      </w:r>
      <w:r>
        <w:rPr>
          <w:rFonts w:ascii="Times New Roman" w:eastAsiaTheme="minorEastAsia" w:hAnsi="Times New Roman" w:cs="Times New Roman"/>
          <w:color w:val="000000"/>
          <w:sz w:val="24"/>
          <w:szCs w:val="24"/>
        </w:rPr>
        <w:t>may be more specifically targeted</w:t>
      </w:r>
      <w:r w:rsidR="007C6AE5">
        <w:rPr>
          <w:rFonts w:ascii="Times New Roman" w:eastAsiaTheme="minorEastAsia" w:hAnsi="Times New Roman" w:cs="Times New Roman"/>
          <w:color w:val="000000"/>
          <w:sz w:val="24"/>
          <w:szCs w:val="24"/>
        </w:rPr>
        <w:t xml:space="preserve"> (see also Lanzieri &amp; Hildebrandt, 2016)</w:t>
      </w:r>
      <w:r>
        <w:rPr>
          <w:rFonts w:ascii="Times New Roman" w:eastAsiaTheme="minorEastAsia" w:hAnsi="Times New Roman" w:cs="Times New Roman"/>
          <w:color w:val="000000"/>
          <w:sz w:val="24"/>
          <w:szCs w:val="24"/>
        </w:rPr>
        <w:t>. Messages that are</w:t>
      </w:r>
      <w:r w:rsidR="00BE2320">
        <w:rPr>
          <w:rFonts w:ascii="Times New Roman" w:eastAsiaTheme="minorEastAsia" w:hAnsi="Times New Roman" w:cs="Times New Roman"/>
          <w:color w:val="000000"/>
          <w:sz w:val="24"/>
          <w:szCs w:val="24"/>
        </w:rPr>
        <w:t xml:space="preserve"> believed to come from “friends</w:t>
      </w:r>
      <w:r w:rsidR="004825C0">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for instance, are </w:t>
      </w:r>
      <w:r w:rsidRPr="00B95D08">
        <w:rPr>
          <w:rFonts w:ascii="Times New Roman" w:eastAsiaTheme="minorEastAsia" w:hAnsi="Times New Roman" w:cs="Times New Roman"/>
          <w:color w:val="000000"/>
          <w:sz w:val="24"/>
          <w:szCs w:val="24"/>
        </w:rPr>
        <w:t xml:space="preserve">perceived as </w:t>
      </w:r>
      <w:r>
        <w:rPr>
          <w:rFonts w:ascii="Times New Roman" w:eastAsiaTheme="minorEastAsia" w:hAnsi="Times New Roman" w:cs="Times New Roman"/>
          <w:color w:val="000000"/>
          <w:sz w:val="24"/>
          <w:szCs w:val="24"/>
        </w:rPr>
        <w:t>particularly</w:t>
      </w:r>
      <w:r w:rsidRPr="00B95D08">
        <w:rPr>
          <w:rFonts w:ascii="Times New Roman" w:eastAsiaTheme="minorEastAsia" w:hAnsi="Times New Roman" w:cs="Times New Roman"/>
          <w:color w:val="000000"/>
          <w:sz w:val="24"/>
          <w:szCs w:val="24"/>
        </w:rPr>
        <w:t xml:space="preserve"> meaningful</w:t>
      </w:r>
      <w:r>
        <w:rPr>
          <w:rFonts w:ascii="Times New Roman" w:eastAsiaTheme="minorEastAsia" w:hAnsi="Times New Roman" w:cs="Times New Roman"/>
          <w:color w:val="000000"/>
          <w:sz w:val="24"/>
          <w:szCs w:val="24"/>
        </w:rPr>
        <w:t xml:space="preserve">. </w:t>
      </w:r>
      <w:r w:rsidR="00BE2320">
        <w:rPr>
          <w:rFonts w:ascii="Times New Roman" w:eastAsiaTheme="minorEastAsia" w:hAnsi="Times New Roman" w:cs="Times New Roman"/>
          <w:color w:val="000000"/>
          <w:sz w:val="24"/>
          <w:szCs w:val="24"/>
        </w:rPr>
        <w:t xml:space="preserve">Thus the world of social media and cyber friends and the developmental issues that contribute to eating disorders come together to make the world of contemporary adolescents fertile ground for the development of eating symptoms. </w:t>
      </w:r>
    </w:p>
    <w:p w14:paraId="0821F3D1" w14:textId="1A1E4931" w:rsidR="00C57844" w:rsidRPr="007E0C87" w:rsidRDefault="00BE2320"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FF0000"/>
          <w:sz w:val="24"/>
          <w:szCs w:val="24"/>
        </w:rPr>
      </w:pPr>
      <w:r>
        <w:rPr>
          <w:rFonts w:ascii="Times New Roman" w:eastAsiaTheme="minorEastAsia" w:hAnsi="Times New Roman" w:cs="Times New Roman"/>
          <w:color w:val="000000"/>
          <w:sz w:val="24"/>
          <w:szCs w:val="24"/>
        </w:rPr>
        <w:t xml:space="preserve">Not surprisingly, </w:t>
      </w:r>
      <w:r w:rsidR="00CD4C99">
        <w:rPr>
          <w:rFonts w:ascii="Times New Roman" w:eastAsiaTheme="minorEastAsia" w:hAnsi="Times New Roman" w:cs="Times New Roman"/>
          <w:color w:val="000000"/>
          <w:sz w:val="24"/>
          <w:szCs w:val="24"/>
        </w:rPr>
        <w:t>Borzekowsk et. al. (2010)</w:t>
      </w:r>
      <w:r w:rsidR="00C57844" w:rsidRPr="00B95D08">
        <w:rPr>
          <w:rFonts w:ascii="Times New Roman" w:eastAsiaTheme="minorEastAsia" w:hAnsi="Times New Roman" w:cs="Times New Roman"/>
          <w:color w:val="000000"/>
          <w:sz w:val="24"/>
          <w:szCs w:val="24"/>
        </w:rPr>
        <w:t xml:space="preserve"> </w:t>
      </w:r>
      <w:r w:rsidR="00C57844">
        <w:rPr>
          <w:rFonts w:ascii="Times New Roman" w:eastAsiaTheme="minorEastAsia" w:hAnsi="Times New Roman" w:cs="Times New Roman"/>
          <w:color w:val="000000"/>
          <w:sz w:val="24"/>
          <w:szCs w:val="24"/>
        </w:rPr>
        <w:t xml:space="preserve">found that those with less </w:t>
      </w:r>
      <w:r w:rsidR="00C57844" w:rsidRPr="00B95D08">
        <w:rPr>
          <w:rFonts w:ascii="Times New Roman" w:eastAsiaTheme="minorEastAsia" w:hAnsi="Times New Roman" w:cs="Times New Roman"/>
          <w:color w:val="000000"/>
          <w:sz w:val="24"/>
          <w:szCs w:val="24"/>
        </w:rPr>
        <w:t>exposure to rational, clear messages from supportive adults</w:t>
      </w:r>
      <w:r w:rsidR="00C57844">
        <w:rPr>
          <w:rFonts w:ascii="Times New Roman" w:eastAsiaTheme="minorEastAsia" w:hAnsi="Times New Roman" w:cs="Times New Roman"/>
          <w:color w:val="000000"/>
          <w:sz w:val="24"/>
          <w:szCs w:val="24"/>
        </w:rPr>
        <w:t xml:space="preserve"> are more at risk</w:t>
      </w:r>
      <w:r w:rsidR="00C57844" w:rsidRPr="00B95D08">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This is an</w:t>
      </w:r>
      <w:r w:rsidR="00C57844">
        <w:rPr>
          <w:rFonts w:ascii="Times New Roman" w:eastAsiaTheme="minorEastAsia" w:hAnsi="Times New Roman" w:cs="Times New Roman"/>
          <w:color w:val="000000"/>
          <w:sz w:val="24"/>
          <w:szCs w:val="24"/>
        </w:rPr>
        <w:t xml:space="preserve"> important </w:t>
      </w:r>
      <w:r>
        <w:rPr>
          <w:rFonts w:ascii="Times New Roman" w:eastAsiaTheme="minorEastAsia" w:hAnsi="Times New Roman" w:cs="Times New Roman"/>
          <w:color w:val="000000"/>
          <w:sz w:val="24"/>
          <w:szCs w:val="24"/>
        </w:rPr>
        <w:t xml:space="preserve">point for </w:t>
      </w:r>
      <w:r w:rsidR="00C57844">
        <w:rPr>
          <w:rFonts w:ascii="Times New Roman" w:eastAsiaTheme="minorEastAsia" w:hAnsi="Times New Roman" w:cs="Times New Roman"/>
          <w:color w:val="000000"/>
          <w:sz w:val="24"/>
          <w:szCs w:val="24"/>
        </w:rPr>
        <w:t xml:space="preserve">clinicians to </w:t>
      </w:r>
      <w:r>
        <w:rPr>
          <w:rFonts w:ascii="Times New Roman" w:eastAsiaTheme="minorEastAsia" w:hAnsi="Times New Roman" w:cs="Times New Roman"/>
          <w:color w:val="000000"/>
          <w:sz w:val="24"/>
          <w:szCs w:val="24"/>
        </w:rPr>
        <w:t xml:space="preserve">keep in mind. </w:t>
      </w:r>
      <w:r w:rsidR="00C57844">
        <w:rPr>
          <w:rFonts w:ascii="Times New Roman" w:eastAsiaTheme="minorEastAsia" w:hAnsi="Times New Roman" w:cs="Times New Roman"/>
          <w:color w:val="000000"/>
          <w:sz w:val="24"/>
          <w:szCs w:val="24"/>
        </w:rPr>
        <w:t>Where parents’ voices may not be experienced as either rat</w:t>
      </w:r>
      <w:r>
        <w:rPr>
          <w:rFonts w:ascii="Times New Roman" w:eastAsiaTheme="minorEastAsia" w:hAnsi="Times New Roman" w:cs="Times New Roman"/>
          <w:color w:val="000000"/>
          <w:sz w:val="24"/>
          <w:szCs w:val="24"/>
        </w:rPr>
        <w:t>ional or supportive, a therapist</w:t>
      </w:r>
      <w:r w:rsidR="00C57844">
        <w:rPr>
          <w:rFonts w:ascii="Times New Roman" w:eastAsiaTheme="minorEastAsia" w:hAnsi="Times New Roman" w:cs="Times New Roman"/>
          <w:color w:val="000000"/>
          <w:sz w:val="24"/>
          <w:szCs w:val="24"/>
        </w:rPr>
        <w:t xml:space="preserve">’s voice might be. But </w:t>
      </w:r>
      <w:r w:rsidR="00CD4C99">
        <w:rPr>
          <w:rFonts w:ascii="Times New Roman" w:eastAsiaTheme="minorEastAsia" w:hAnsi="Times New Roman" w:cs="Times New Roman"/>
          <w:color w:val="000000"/>
          <w:sz w:val="24"/>
          <w:szCs w:val="24"/>
        </w:rPr>
        <w:t xml:space="preserve">in order to provide support, many </w:t>
      </w:r>
      <w:r w:rsidR="00C57844">
        <w:rPr>
          <w:rFonts w:ascii="Times New Roman" w:eastAsiaTheme="minorEastAsia" w:hAnsi="Times New Roman" w:cs="Times New Roman"/>
          <w:color w:val="000000"/>
          <w:sz w:val="24"/>
          <w:szCs w:val="24"/>
        </w:rPr>
        <w:t>clinician</w:t>
      </w:r>
      <w:r w:rsidR="00CD4C99">
        <w:rPr>
          <w:rFonts w:ascii="Times New Roman" w:eastAsiaTheme="minorEastAsia" w:hAnsi="Times New Roman" w:cs="Times New Roman"/>
          <w:color w:val="000000"/>
          <w:sz w:val="24"/>
          <w:szCs w:val="24"/>
        </w:rPr>
        <w:t xml:space="preserve">s must </w:t>
      </w:r>
      <w:r w:rsidR="00C57844">
        <w:rPr>
          <w:rFonts w:ascii="Times New Roman" w:eastAsiaTheme="minorEastAsia" w:hAnsi="Times New Roman" w:cs="Times New Roman"/>
          <w:color w:val="000000"/>
          <w:sz w:val="24"/>
          <w:szCs w:val="24"/>
        </w:rPr>
        <w:t xml:space="preserve">overcome </w:t>
      </w:r>
      <w:r w:rsidR="00CD4C99">
        <w:rPr>
          <w:rFonts w:ascii="Times New Roman" w:eastAsiaTheme="minorEastAsia" w:hAnsi="Times New Roman" w:cs="Times New Roman"/>
          <w:color w:val="000000"/>
          <w:sz w:val="24"/>
          <w:szCs w:val="24"/>
        </w:rPr>
        <w:t>their</w:t>
      </w:r>
      <w:r w:rsidR="00C57844">
        <w:rPr>
          <w:rFonts w:ascii="Times New Roman" w:eastAsiaTheme="minorEastAsia" w:hAnsi="Times New Roman" w:cs="Times New Roman"/>
          <w:color w:val="000000"/>
          <w:sz w:val="24"/>
          <w:szCs w:val="24"/>
        </w:rPr>
        <w:t xml:space="preserve"> negative transference to social media.</w:t>
      </w:r>
      <w:r w:rsidR="004F419F">
        <w:rPr>
          <w:rFonts w:ascii="Times New Roman" w:eastAsiaTheme="minorEastAsia" w:hAnsi="Times New Roman" w:cs="Times New Roman"/>
          <w:color w:val="000000"/>
          <w:sz w:val="24"/>
          <w:szCs w:val="24"/>
        </w:rPr>
        <w:t xml:space="preserve"> In order to address this issue,</w:t>
      </w:r>
      <w:r w:rsidR="00CD4C99">
        <w:rPr>
          <w:rFonts w:ascii="Times New Roman" w:eastAsiaTheme="minorEastAsia" w:hAnsi="Times New Roman" w:cs="Times New Roman"/>
          <w:color w:val="000000"/>
          <w:sz w:val="24"/>
          <w:szCs w:val="24"/>
        </w:rPr>
        <w:t xml:space="preserve"> let us look </w:t>
      </w:r>
      <w:r w:rsidR="004F419F">
        <w:rPr>
          <w:rFonts w:ascii="Times New Roman" w:eastAsiaTheme="minorEastAsia" w:hAnsi="Times New Roman" w:cs="Times New Roman"/>
          <w:color w:val="000000"/>
          <w:sz w:val="24"/>
          <w:szCs w:val="24"/>
        </w:rPr>
        <w:t xml:space="preserve">a little more closely </w:t>
      </w:r>
      <w:r w:rsidR="00CD4C99">
        <w:rPr>
          <w:rFonts w:ascii="Times New Roman" w:eastAsiaTheme="minorEastAsia" w:hAnsi="Times New Roman" w:cs="Times New Roman"/>
          <w:color w:val="000000"/>
          <w:sz w:val="24"/>
          <w:szCs w:val="24"/>
        </w:rPr>
        <w:t xml:space="preserve">at some of the factors that </w:t>
      </w:r>
      <w:r w:rsidR="004F419F">
        <w:rPr>
          <w:rFonts w:ascii="Times New Roman" w:eastAsiaTheme="minorEastAsia" w:hAnsi="Times New Roman" w:cs="Times New Roman"/>
          <w:color w:val="000000"/>
          <w:sz w:val="24"/>
          <w:szCs w:val="24"/>
        </w:rPr>
        <w:t xml:space="preserve">may </w:t>
      </w:r>
      <w:r w:rsidR="00CD4C99">
        <w:rPr>
          <w:rFonts w:ascii="Times New Roman" w:eastAsiaTheme="minorEastAsia" w:hAnsi="Times New Roman" w:cs="Times New Roman"/>
          <w:color w:val="000000"/>
          <w:sz w:val="24"/>
          <w:szCs w:val="24"/>
        </w:rPr>
        <w:t>link</w:t>
      </w:r>
      <w:r w:rsidR="004F419F">
        <w:rPr>
          <w:rFonts w:ascii="Times New Roman" w:eastAsiaTheme="minorEastAsia" w:hAnsi="Times New Roman" w:cs="Times New Roman"/>
          <w:color w:val="000000"/>
          <w:sz w:val="24"/>
          <w:szCs w:val="24"/>
        </w:rPr>
        <w:t xml:space="preserve"> both social media and friendships with eating disorders. </w:t>
      </w:r>
      <w:r w:rsidR="00CD4C99">
        <w:rPr>
          <w:rFonts w:ascii="Times New Roman" w:eastAsiaTheme="minorEastAsia" w:hAnsi="Times New Roman" w:cs="Times New Roman"/>
          <w:color w:val="000000"/>
          <w:sz w:val="24"/>
          <w:szCs w:val="24"/>
        </w:rPr>
        <w:t xml:space="preserve"> </w:t>
      </w:r>
      <w:r w:rsidR="00C57844">
        <w:rPr>
          <w:rFonts w:ascii="Times New Roman" w:eastAsiaTheme="minorEastAsia" w:hAnsi="Times New Roman" w:cs="Times New Roman"/>
          <w:color w:val="000000"/>
          <w:sz w:val="24"/>
          <w:szCs w:val="24"/>
        </w:rPr>
        <w:t xml:space="preserve"> </w:t>
      </w:r>
      <w:r w:rsidR="00C57844" w:rsidRPr="00B95D08">
        <w:rPr>
          <w:rFonts w:ascii="Times New Roman" w:eastAsiaTheme="minorEastAsia" w:hAnsi="Times New Roman" w:cs="Times New Roman"/>
          <w:color w:val="000000"/>
          <w:sz w:val="24"/>
          <w:szCs w:val="24"/>
        </w:rPr>
        <w:t xml:space="preserve"> </w:t>
      </w:r>
    </w:p>
    <w:p w14:paraId="19935CD0" w14:textId="77777777" w:rsidR="00C57844" w:rsidRPr="00B95D08" w:rsidRDefault="00C57844" w:rsidP="00C57844">
      <w:pPr>
        <w:widowControl w:val="0"/>
        <w:autoSpaceDE w:val="0"/>
        <w:autoSpaceDN w:val="0"/>
        <w:adjustRightInd w:val="0"/>
        <w:spacing w:after="0" w:line="480" w:lineRule="auto"/>
        <w:ind w:firstLine="720"/>
        <w:contextualSpacing/>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Social Media, Eating Disorders and Friendship</w:t>
      </w:r>
    </w:p>
    <w:p w14:paraId="03F92ACE" w14:textId="7DEA8609"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1D0D43">
        <w:rPr>
          <w:rFonts w:ascii="Times New Roman" w:eastAsiaTheme="minorEastAsia" w:hAnsi="Times New Roman" w:cs="Times New Roman"/>
          <w:color w:val="000000"/>
          <w:sz w:val="24"/>
          <w:szCs w:val="24"/>
        </w:rPr>
        <w:t>When it comes to eating disorders, both peer pressure and social focus on weight and size have long been recognized as having an impact on the development of eating disorders in children and adolescents</w:t>
      </w:r>
      <w:r w:rsidR="00513275">
        <w:rPr>
          <w:rFonts w:ascii="Times New Roman" w:eastAsiaTheme="minorEastAsia" w:hAnsi="Times New Roman" w:cs="Times New Roman"/>
          <w:color w:val="000000"/>
          <w:sz w:val="24"/>
          <w:szCs w:val="24"/>
        </w:rPr>
        <w:t xml:space="preserve"> (</w:t>
      </w:r>
      <w:r w:rsidR="009F5A4B">
        <w:rPr>
          <w:rFonts w:ascii="Times New Roman" w:eastAsiaTheme="minorEastAsia" w:hAnsi="Times New Roman" w:cs="Times New Roman"/>
          <w:color w:val="000000"/>
          <w:sz w:val="24"/>
          <w:szCs w:val="24"/>
        </w:rPr>
        <w:t>Sales, 2016; Stice, 2016</w:t>
      </w:r>
      <w:r w:rsidR="00513275">
        <w:rPr>
          <w:rFonts w:ascii="Times New Roman" w:eastAsiaTheme="minorEastAsia" w:hAnsi="Times New Roman" w:cs="Times New Roman"/>
          <w:color w:val="000000"/>
          <w:sz w:val="24"/>
          <w:szCs w:val="24"/>
        </w:rPr>
        <w:t>)</w:t>
      </w:r>
      <w:r w:rsidRPr="001D0D43">
        <w:rPr>
          <w:rFonts w:ascii="Times New Roman" w:eastAsiaTheme="minorEastAsia" w:hAnsi="Times New Roman" w:cs="Times New Roman"/>
          <w:color w:val="000000"/>
          <w:sz w:val="24"/>
          <w:szCs w:val="24"/>
        </w:rPr>
        <w:t>. Friends affect not only how these young people feel about their bodies, their selves, and their general sense of the world in which they live, but also their specific eating behaviors</w:t>
      </w:r>
      <w:r w:rsidR="00513275">
        <w:rPr>
          <w:rFonts w:ascii="Times New Roman" w:eastAsiaTheme="minorEastAsia" w:hAnsi="Times New Roman" w:cs="Times New Roman"/>
          <w:color w:val="000000"/>
          <w:sz w:val="24"/>
          <w:szCs w:val="24"/>
        </w:rPr>
        <w:t xml:space="preserve"> (</w:t>
      </w:r>
      <w:r w:rsidR="009F5A4B">
        <w:rPr>
          <w:rFonts w:ascii="Times New Roman" w:eastAsiaTheme="minorEastAsia" w:hAnsi="Times New Roman" w:cs="Times New Roman"/>
          <w:color w:val="000000"/>
          <w:sz w:val="24"/>
          <w:szCs w:val="24"/>
        </w:rPr>
        <w:t>Jacobi &amp; Fittig,</w:t>
      </w:r>
      <w:r w:rsidR="009F5A4B" w:rsidRPr="0055433D">
        <w:rPr>
          <w:rFonts w:ascii="Times New Roman" w:eastAsiaTheme="minorEastAsia" w:hAnsi="Times New Roman" w:cs="Times New Roman"/>
          <w:color w:val="000000"/>
          <w:sz w:val="24"/>
          <w:szCs w:val="24"/>
        </w:rPr>
        <w:t xml:space="preserve"> 2010</w:t>
      </w:r>
      <w:r w:rsidR="009F5A4B">
        <w:rPr>
          <w:rFonts w:ascii="Times New Roman" w:eastAsiaTheme="minorEastAsia" w:hAnsi="Times New Roman" w:cs="Times New Roman"/>
          <w:color w:val="000000"/>
          <w:sz w:val="24"/>
          <w:szCs w:val="24"/>
        </w:rPr>
        <w:t xml:space="preserve">; Jacobi, Hayward, de Zwaan, Kraemer, &amp; Agras,  </w:t>
      </w:r>
      <w:r w:rsidR="009F5A4B" w:rsidRPr="0055433D">
        <w:rPr>
          <w:rFonts w:ascii="Times New Roman" w:eastAsiaTheme="minorEastAsia" w:hAnsi="Times New Roman" w:cs="Times New Roman"/>
          <w:color w:val="000000"/>
          <w:sz w:val="24"/>
          <w:szCs w:val="24"/>
        </w:rPr>
        <w:t xml:space="preserve">2004). </w:t>
      </w:r>
      <w:r>
        <w:rPr>
          <w:rFonts w:ascii="Times New Roman" w:eastAsiaTheme="minorEastAsia" w:hAnsi="Times New Roman" w:cs="Times New Roman"/>
          <w:color w:val="000000"/>
          <w:sz w:val="24"/>
          <w:szCs w:val="24"/>
        </w:rPr>
        <w:t xml:space="preserve">For many adults, this dependence on others for self-esteem appears to be an emotional failure. Blaming social media for the difficulty can interfere with a clinician’s ability to empathize with a client’s struggles and to recognize some of his strengths within this context. Adolescents who struggle with eating and related disorders have traditionally used eating behaviors </w:t>
      </w:r>
      <w:r w:rsidR="00513275">
        <w:rPr>
          <w:rFonts w:ascii="Times New Roman" w:eastAsiaTheme="minorEastAsia" w:hAnsi="Times New Roman" w:cs="Times New Roman"/>
          <w:color w:val="000000"/>
          <w:sz w:val="24"/>
          <w:szCs w:val="24"/>
        </w:rPr>
        <w:t>both to</w:t>
      </w:r>
      <w:r>
        <w:rPr>
          <w:rFonts w:ascii="Times New Roman" w:eastAsiaTheme="minorEastAsia" w:hAnsi="Times New Roman" w:cs="Times New Roman"/>
          <w:color w:val="000000"/>
          <w:sz w:val="24"/>
          <w:szCs w:val="24"/>
        </w:rPr>
        <w:t xml:space="preserve"> manage and </w:t>
      </w:r>
      <w:r w:rsidR="00513275">
        <w:rPr>
          <w:rFonts w:ascii="Times New Roman" w:eastAsiaTheme="minorEastAsia" w:hAnsi="Times New Roman" w:cs="Times New Roman"/>
          <w:color w:val="000000"/>
          <w:sz w:val="24"/>
          <w:szCs w:val="24"/>
        </w:rPr>
        <w:t xml:space="preserve">to </w:t>
      </w:r>
      <w:r>
        <w:rPr>
          <w:rFonts w:ascii="Times New Roman" w:eastAsiaTheme="minorEastAsia" w:hAnsi="Times New Roman" w:cs="Times New Roman"/>
          <w:color w:val="000000"/>
          <w:sz w:val="24"/>
          <w:szCs w:val="24"/>
        </w:rPr>
        <w:t xml:space="preserve">avoid conflict-laden social situations. Many, like Kate, restrict food intake before a party in order to feel good about their bodies, but then end up binging at the party as alcohol removes inhibitions and makes them less able to control their food intake. Others binge and then feel too uncomfortable and/or too fat or ugly to go to the activity. Today, however, avoiding an activity does not necessarily protect an adolescent from painful feelings about themselves, since pictures of friends and acquaintances having what looks like a wonderful time are instantly broadcast on their smartphones, tablets, watches and computers, stimulating FOMO, or a fear of missing out. Thus painful, confused and distressing feelings in relation to peers are stimulated all the time, </w:t>
      </w:r>
      <w:r w:rsidRPr="0037592F">
        <w:rPr>
          <w:rFonts w:ascii="Times New Roman" w:eastAsiaTheme="minorEastAsia" w:hAnsi="Times New Roman" w:cs="Times New Roman"/>
          <w:color w:val="000000"/>
          <w:sz w:val="24"/>
          <w:szCs w:val="24"/>
        </w:rPr>
        <w:t>not only in person but also thro</w:t>
      </w:r>
      <w:r>
        <w:rPr>
          <w:rFonts w:ascii="Times New Roman" w:eastAsiaTheme="minorEastAsia" w:hAnsi="Times New Roman" w:cs="Times New Roman"/>
          <w:color w:val="000000"/>
          <w:sz w:val="24"/>
          <w:szCs w:val="24"/>
        </w:rPr>
        <w:t xml:space="preserve">ugh social media. </w:t>
      </w:r>
    </w:p>
    <w:p w14:paraId="08EBCE05" w14:textId="6EA63E8F" w:rsidR="00C57844" w:rsidRPr="006E42B8"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Further complicating the picture is the fact that some “</w:t>
      </w:r>
      <w:r w:rsidRPr="0037592F">
        <w:rPr>
          <w:rFonts w:ascii="Times New Roman" w:eastAsiaTheme="minorEastAsia" w:hAnsi="Times New Roman" w:cs="Times New Roman"/>
          <w:color w:val="000000"/>
          <w:sz w:val="24"/>
          <w:szCs w:val="24"/>
        </w:rPr>
        <w:t>friends</w:t>
      </w:r>
      <w:r>
        <w:rPr>
          <w:rFonts w:ascii="Times New Roman" w:eastAsiaTheme="minorEastAsia" w:hAnsi="Times New Roman" w:cs="Times New Roman"/>
          <w:color w:val="000000"/>
          <w:sz w:val="24"/>
          <w:szCs w:val="24"/>
        </w:rPr>
        <w:t>”</w:t>
      </w:r>
      <w:r w:rsidRPr="0037592F">
        <w:rPr>
          <w:rFonts w:ascii="Times New Roman" w:eastAsiaTheme="minorEastAsia" w:hAnsi="Times New Roman" w:cs="Times New Roman"/>
          <w:color w:val="000000"/>
          <w:sz w:val="24"/>
          <w:szCs w:val="24"/>
        </w:rPr>
        <w:t xml:space="preserve"> are never</w:t>
      </w:r>
      <w:r>
        <w:rPr>
          <w:rFonts w:ascii="Times New Roman" w:eastAsiaTheme="minorEastAsia" w:hAnsi="Times New Roman" w:cs="Times New Roman"/>
          <w:color w:val="000000"/>
          <w:sz w:val="24"/>
          <w:szCs w:val="24"/>
        </w:rPr>
        <w:t xml:space="preserve"> met in person or</w:t>
      </w:r>
      <w:r w:rsidRPr="0037592F">
        <w:rPr>
          <w:rFonts w:ascii="Times New Roman" w:eastAsiaTheme="minorEastAsia" w:hAnsi="Times New Roman" w:cs="Times New Roman"/>
          <w:color w:val="000000"/>
          <w:sz w:val="24"/>
          <w:szCs w:val="24"/>
        </w:rPr>
        <w:t xml:space="preserve"> seen “in the flesh,” yet there is no question that they have an impact on the psyches </w:t>
      </w:r>
      <w:r>
        <w:rPr>
          <w:rFonts w:ascii="Times New Roman" w:eastAsiaTheme="minorEastAsia" w:hAnsi="Times New Roman" w:cs="Times New Roman"/>
          <w:color w:val="000000"/>
          <w:sz w:val="24"/>
          <w:szCs w:val="24"/>
        </w:rPr>
        <w:t xml:space="preserve">and the developmental progress of these youngsters. Cyber “friends” reinforce cultural demands to conform to particular body images and dress codes. “Squadgoals” (the expectation of working toward goals, such as weight loss and fitness, in tandem with friends) and “twinning” (the demand to be like a particular leader or friend) demand conformity to one style, often chosen by a specific leader. </w:t>
      </w:r>
      <w:r w:rsidRPr="0030374E">
        <w:rPr>
          <w:rFonts w:ascii="Times New Roman" w:eastAsiaTheme="minorEastAsia" w:hAnsi="Times New Roman" w:cs="Times New Roman"/>
          <w:color w:val="000000"/>
          <w:sz w:val="24"/>
          <w:szCs w:val="24"/>
        </w:rPr>
        <w:t>Hicks</w:t>
      </w:r>
      <w:r>
        <w:rPr>
          <w:rFonts w:ascii="Times New Roman" w:eastAsiaTheme="minorEastAsia" w:hAnsi="Times New Roman" w:cs="Times New Roman"/>
          <w:color w:val="000000"/>
          <w:sz w:val="24"/>
          <w:szCs w:val="24"/>
        </w:rPr>
        <w:t xml:space="preserve"> </w:t>
      </w:r>
      <w:r w:rsidRPr="0030374E">
        <w:rPr>
          <w:rFonts w:ascii="Times New Roman" w:eastAsiaTheme="minorEastAsia" w:hAnsi="Times New Roman" w:cs="Times New Roman"/>
          <w:color w:val="000000"/>
          <w:sz w:val="24"/>
          <w:szCs w:val="24"/>
        </w:rPr>
        <w:t>(</w:t>
      </w:r>
      <w:r w:rsidRPr="00582F08">
        <w:rPr>
          <w:rFonts w:ascii="Times New Roman" w:eastAsiaTheme="minorEastAsia" w:hAnsi="Times New Roman" w:cs="Times New Roman"/>
          <w:sz w:val="24"/>
          <w:szCs w:val="24"/>
        </w:rPr>
        <w:t>2010</w:t>
      </w:r>
      <w:r w:rsidRPr="0030374E">
        <w:rPr>
          <w:rFonts w:ascii="Times New Roman" w:eastAsiaTheme="minorEastAsia" w:hAnsi="Times New Roman" w:cs="Times New Roman"/>
          <w:color w:val="000000"/>
          <w:sz w:val="24"/>
          <w:szCs w:val="24"/>
        </w:rPr>
        <w:t>) lays the blame for increased childhood obesity on</w:t>
      </w:r>
      <w:r>
        <w:rPr>
          <w:rFonts w:ascii="Times New Roman" w:eastAsiaTheme="minorEastAsia" w:hAnsi="Times New Roman" w:cs="Times New Roman"/>
          <w:color w:val="000000"/>
          <w:sz w:val="24"/>
          <w:szCs w:val="24"/>
        </w:rPr>
        <w:t xml:space="preserve"> </w:t>
      </w:r>
      <w:r w:rsidRPr="0030374E">
        <w:rPr>
          <w:rFonts w:ascii="Times New Roman" w:eastAsiaTheme="minorEastAsia" w:hAnsi="Times New Roman" w:cs="Times New Roman"/>
          <w:color w:val="000000"/>
          <w:sz w:val="24"/>
          <w:szCs w:val="24"/>
        </w:rPr>
        <w:t>the long hours that many adolescents spend sitting at</w:t>
      </w:r>
      <w:r>
        <w:rPr>
          <w:rFonts w:ascii="Times New Roman" w:eastAsiaTheme="minorEastAsia" w:hAnsi="Times New Roman" w:cs="Times New Roman"/>
          <w:color w:val="000000"/>
          <w:sz w:val="24"/>
          <w:szCs w:val="24"/>
        </w:rPr>
        <w:t xml:space="preserve"> </w:t>
      </w:r>
      <w:r w:rsidRPr="0030374E">
        <w:rPr>
          <w:rFonts w:ascii="Times New Roman" w:eastAsiaTheme="minorEastAsia" w:hAnsi="Times New Roman" w:cs="Times New Roman"/>
          <w:color w:val="000000"/>
          <w:sz w:val="24"/>
          <w:szCs w:val="24"/>
        </w:rPr>
        <w:t>computers instead of getting physical exercise. Problems of</w:t>
      </w:r>
      <w:r>
        <w:rPr>
          <w:rFonts w:ascii="Times New Roman" w:eastAsiaTheme="minorEastAsia" w:hAnsi="Times New Roman" w:cs="Times New Roman"/>
          <w:color w:val="000000"/>
          <w:sz w:val="24"/>
          <w:szCs w:val="24"/>
        </w:rPr>
        <w:t xml:space="preserve"> </w:t>
      </w:r>
      <w:r w:rsidRPr="0030374E">
        <w:rPr>
          <w:rFonts w:ascii="Times New Roman" w:eastAsiaTheme="minorEastAsia" w:hAnsi="Times New Roman" w:cs="Times New Roman"/>
          <w:color w:val="000000"/>
          <w:sz w:val="24"/>
          <w:szCs w:val="24"/>
        </w:rPr>
        <w:t>cyber bullying and Internet overuse</w:t>
      </w:r>
      <w:r>
        <w:rPr>
          <w:rFonts w:ascii="Times New Roman" w:eastAsiaTheme="minorEastAsia" w:hAnsi="Times New Roman" w:cs="Times New Roman"/>
          <w:color w:val="000000"/>
          <w:sz w:val="24"/>
          <w:szCs w:val="24"/>
        </w:rPr>
        <w:t xml:space="preserve"> and addiction</w:t>
      </w:r>
      <w:r w:rsidRPr="0030374E">
        <w:rPr>
          <w:rFonts w:ascii="Times New Roman" w:eastAsiaTheme="minorEastAsia" w:hAnsi="Times New Roman" w:cs="Times New Roman"/>
          <w:color w:val="000000"/>
          <w:sz w:val="24"/>
          <w:szCs w:val="24"/>
        </w:rPr>
        <w:t xml:space="preserve"> are serious, and the</w:t>
      </w:r>
      <w:r>
        <w:rPr>
          <w:rFonts w:ascii="Times New Roman" w:eastAsiaTheme="minorEastAsia" w:hAnsi="Times New Roman" w:cs="Times New Roman"/>
          <w:color w:val="000000"/>
          <w:sz w:val="24"/>
          <w:szCs w:val="24"/>
        </w:rPr>
        <w:t xml:space="preserve"> </w:t>
      </w:r>
      <w:r w:rsidRPr="0030374E">
        <w:rPr>
          <w:rFonts w:ascii="Times New Roman" w:eastAsiaTheme="minorEastAsia" w:hAnsi="Times New Roman" w:cs="Times New Roman"/>
          <w:color w:val="000000"/>
          <w:sz w:val="24"/>
          <w:szCs w:val="24"/>
        </w:rPr>
        <w:t>risks of making mistakes online are real.</w:t>
      </w:r>
      <w:r>
        <w:rPr>
          <w:rFonts w:ascii="Times New Roman" w:eastAsiaTheme="minorEastAsia" w:hAnsi="Times New Roman" w:cs="Times New Roman"/>
          <w:color w:val="000000"/>
          <w:sz w:val="24"/>
          <w:szCs w:val="24"/>
        </w:rPr>
        <w:t xml:space="preserve"> Some authors have suggested that the media is having a specific impact on how adolescents manage the developmental struggles that have traditionally led to eating disorders (e.g. Borzekowski, Schenk, Wilson, &amp; Peebles, </w:t>
      </w:r>
      <w:r w:rsidRPr="00B27709">
        <w:rPr>
          <w:rFonts w:ascii="Times New Roman" w:eastAsiaTheme="minorEastAsia" w:hAnsi="Times New Roman" w:cs="Times New Roman"/>
          <w:color w:val="000000"/>
          <w:sz w:val="24"/>
          <w:szCs w:val="24"/>
        </w:rPr>
        <w:t>2010</w:t>
      </w:r>
      <w:r>
        <w:rPr>
          <w:rFonts w:ascii="Times New Roman" w:eastAsiaTheme="minorEastAsia" w:hAnsi="Times New Roman" w:cs="Times New Roman"/>
          <w:color w:val="000000"/>
          <w:sz w:val="24"/>
          <w:szCs w:val="24"/>
        </w:rPr>
        <w:t>; Sales, 2016</w:t>
      </w:r>
      <w:r w:rsidRPr="00B27709">
        <w:rPr>
          <w:rFonts w:ascii="Times New Roman" w:eastAsiaTheme="minorEastAsia" w:hAnsi="Times New Roman" w:cs="Times New Roman"/>
          <w:color w:val="000000"/>
          <w:sz w:val="24"/>
          <w:szCs w:val="24"/>
        </w:rPr>
        <w:t>).</w:t>
      </w:r>
      <w:r w:rsidRPr="00C173DB">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Ranging from collegecandy.com, which discusses everything from star gossip to “butt contouring” to dating, clothing and dieting tips and the pro-</w:t>
      </w:r>
      <w:r w:rsidR="00CC63CA">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ANA and pro-MIA sites which provide support and guidance about how to maintain, respectively, symptoms of anorexia and bulimia, these platforms offer a sense of community and connection which can unfortunately reinforce problematic symptoms and psychological difficulties </w:t>
      </w:r>
      <w:r w:rsidRPr="006E42B8">
        <w:rPr>
          <w:rFonts w:ascii="Times New Roman" w:eastAsiaTheme="minorEastAsia" w:hAnsi="Times New Roman" w:cs="Times New Roman"/>
          <w:color w:val="000000"/>
          <w:sz w:val="24"/>
          <w:szCs w:val="24"/>
        </w:rPr>
        <w:t>(</w:t>
      </w:r>
      <w:r w:rsidRPr="006E42B8">
        <w:rPr>
          <w:rFonts w:ascii="Times New Roman" w:hAnsi="Times New Roman" w:cs="Times New Roman"/>
          <w:sz w:val="24"/>
          <w:szCs w:val="24"/>
        </w:rPr>
        <w:t>Jett, LaPorte, &amp; Wanchisn, 2010</w:t>
      </w:r>
      <w:r w:rsidR="00CC63CA">
        <w:rPr>
          <w:rFonts w:ascii="Times New Roman" w:hAnsi="Times New Roman" w:cs="Times New Roman"/>
          <w:sz w:val="24"/>
          <w:szCs w:val="24"/>
        </w:rPr>
        <w:t>; Wooldridge, 2014</w:t>
      </w:r>
      <w:r w:rsidRPr="006E42B8">
        <w:rPr>
          <w:rFonts w:ascii="Times New Roman" w:hAnsi="Times New Roman" w:cs="Times New Roman"/>
          <w:sz w:val="24"/>
          <w:szCs w:val="24"/>
        </w:rPr>
        <w:t xml:space="preserve">). </w:t>
      </w:r>
      <w:r w:rsidRPr="006E42B8">
        <w:rPr>
          <w:rFonts w:ascii="Times New Roman" w:eastAsiaTheme="minorEastAsia" w:hAnsi="Times New Roman" w:cs="Times New Roman"/>
          <w:color w:val="000000"/>
          <w:sz w:val="24"/>
          <w:szCs w:val="24"/>
        </w:rPr>
        <w:t xml:space="preserve"> </w:t>
      </w:r>
    </w:p>
    <w:p w14:paraId="15B26251" w14:textId="2924F4E4" w:rsidR="0020046E" w:rsidRDefault="00EB3FF1"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t>In order to intervene effectively, a clinician needs to walk a fine line between reality</w:t>
      </w:r>
      <w:r w:rsidR="00952682">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testing some of the problems caused by cyber technology while avoiding criticizing the platforms through which these young people are developing. Therapists can get help finding a working balance from the </w:t>
      </w:r>
      <w:r w:rsidR="004F419F">
        <w:rPr>
          <w:rFonts w:ascii="Times New Roman" w:eastAsiaTheme="minorEastAsia" w:hAnsi="Times New Roman" w:cs="Times New Roman"/>
          <w:color w:val="000000"/>
          <w:sz w:val="24"/>
          <w:szCs w:val="24"/>
        </w:rPr>
        <w:t>evidence that t</w:t>
      </w:r>
      <w:r w:rsidR="00C57844">
        <w:rPr>
          <w:rFonts w:ascii="Times New Roman" w:eastAsiaTheme="minorEastAsia" w:hAnsi="Times New Roman" w:cs="Times New Roman"/>
          <w:color w:val="000000"/>
          <w:sz w:val="24"/>
          <w:szCs w:val="24"/>
        </w:rPr>
        <w:t xml:space="preserve">he impact of social media is not all negative. Some authors (e.g. </w:t>
      </w:r>
      <w:r w:rsidR="00C57844" w:rsidRPr="0030374E">
        <w:rPr>
          <w:rFonts w:ascii="Times New Roman" w:eastAsiaTheme="minorEastAsia" w:hAnsi="Times New Roman" w:cs="Times New Roman"/>
          <w:color w:val="000000"/>
          <w:sz w:val="24"/>
          <w:szCs w:val="24"/>
        </w:rPr>
        <w:t xml:space="preserve">boyd (sic.) </w:t>
      </w:r>
      <w:r w:rsidR="00C57844" w:rsidRPr="00C8618B">
        <w:rPr>
          <w:rFonts w:ascii="Times New Roman" w:eastAsiaTheme="minorEastAsia" w:hAnsi="Times New Roman" w:cs="Times New Roman"/>
          <w:sz w:val="24"/>
          <w:szCs w:val="24"/>
        </w:rPr>
        <w:t>2014</w:t>
      </w:r>
      <w:r w:rsidR="00C57844">
        <w:rPr>
          <w:rFonts w:ascii="Times New Roman" w:eastAsiaTheme="minorEastAsia" w:hAnsi="Times New Roman" w:cs="Times New Roman"/>
          <w:color w:val="000000"/>
          <w:sz w:val="24"/>
          <w:szCs w:val="24"/>
        </w:rPr>
        <w:t>; Steinberg, 2013) suggest that social media is</w:t>
      </w:r>
      <w:r w:rsidR="00C57844" w:rsidRPr="0030374E">
        <w:rPr>
          <w:rFonts w:ascii="Times New Roman" w:eastAsiaTheme="minorEastAsia" w:hAnsi="Times New Roman" w:cs="Times New Roman"/>
          <w:color w:val="000000"/>
          <w:sz w:val="24"/>
          <w:szCs w:val="24"/>
        </w:rPr>
        <w:t xml:space="preserve"> simply the environment</w:t>
      </w:r>
      <w:r w:rsidR="00C57844">
        <w:rPr>
          <w:rFonts w:ascii="Times New Roman" w:eastAsiaTheme="minorEastAsia" w:hAnsi="Times New Roman" w:cs="Times New Roman"/>
          <w:color w:val="000000"/>
          <w:sz w:val="24"/>
          <w:szCs w:val="24"/>
        </w:rPr>
        <w:t xml:space="preserve"> </w:t>
      </w:r>
      <w:r w:rsidR="00C57844" w:rsidRPr="0030374E">
        <w:rPr>
          <w:rFonts w:ascii="Times New Roman" w:eastAsiaTheme="minorEastAsia" w:hAnsi="Times New Roman" w:cs="Times New Roman"/>
          <w:color w:val="000000"/>
          <w:sz w:val="24"/>
          <w:szCs w:val="24"/>
        </w:rPr>
        <w:t>in which adolescents are working through age-appropriate</w:t>
      </w:r>
      <w:r w:rsidR="00C57844">
        <w:rPr>
          <w:rFonts w:ascii="Times New Roman" w:eastAsiaTheme="minorEastAsia" w:hAnsi="Times New Roman" w:cs="Times New Roman"/>
          <w:color w:val="000000"/>
          <w:sz w:val="24"/>
          <w:szCs w:val="24"/>
        </w:rPr>
        <w:t xml:space="preserve"> </w:t>
      </w:r>
      <w:r w:rsidR="00C57844" w:rsidRPr="0030374E">
        <w:rPr>
          <w:rFonts w:ascii="Times New Roman" w:eastAsiaTheme="minorEastAsia" w:hAnsi="Times New Roman" w:cs="Times New Roman"/>
          <w:color w:val="000000"/>
          <w:sz w:val="24"/>
          <w:szCs w:val="24"/>
        </w:rPr>
        <w:t>developmental tasks of identity development, individuation</w:t>
      </w:r>
      <w:r w:rsidR="00C57844">
        <w:rPr>
          <w:rFonts w:ascii="Times New Roman" w:eastAsiaTheme="minorEastAsia" w:hAnsi="Times New Roman" w:cs="Times New Roman"/>
          <w:color w:val="000000"/>
          <w:sz w:val="24"/>
          <w:szCs w:val="24"/>
        </w:rPr>
        <w:t xml:space="preserve"> and peer relationships. Others </w:t>
      </w:r>
      <w:r>
        <w:rPr>
          <w:rFonts w:ascii="Times New Roman" w:eastAsiaTheme="minorEastAsia" w:hAnsi="Times New Roman" w:cs="Times New Roman"/>
          <w:color w:val="000000"/>
          <w:sz w:val="24"/>
          <w:szCs w:val="24"/>
        </w:rPr>
        <w:t xml:space="preserve">have found that there is a significant degree of </w:t>
      </w:r>
      <w:r w:rsidR="00C57844">
        <w:rPr>
          <w:rFonts w:ascii="Times New Roman" w:eastAsiaTheme="minorEastAsia" w:hAnsi="Times New Roman" w:cs="Times New Roman"/>
          <w:color w:val="000000"/>
          <w:sz w:val="24"/>
          <w:szCs w:val="24"/>
        </w:rPr>
        <w:t xml:space="preserve">healthy and developmentally progressive </w:t>
      </w:r>
      <w:r w:rsidR="003A43BA">
        <w:rPr>
          <w:rFonts w:ascii="Times New Roman" w:eastAsiaTheme="minorEastAsia" w:hAnsi="Times New Roman" w:cs="Times New Roman"/>
          <w:color w:val="000000"/>
          <w:sz w:val="24"/>
          <w:szCs w:val="24"/>
        </w:rPr>
        <w:t xml:space="preserve">interaction to be derived </w:t>
      </w:r>
      <w:r>
        <w:rPr>
          <w:rFonts w:ascii="Times New Roman" w:eastAsiaTheme="minorEastAsia" w:hAnsi="Times New Roman" w:cs="Times New Roman"/>
          <w:color w:val="000000"/>
          <w:sz w:val="24"/>
          <w:szCs w:val="24"/>
        </w:rPr>
        <w:t xml:space="preserve">from electronic communication </w:t>
      </w:r>
      <w:r w:rsidR="00C57844">
        <w:rPr>
          <w:rFonts w:ascii="Times New Roman" w:eastAsiaTheme="minorEastAsia" w:hAnsi="Times New Roman" w:cs="Times New Roman"/>
          <w:color w:val="000000"/>
          <w:sz w:val="24"/>
          <w:szCs w:val="24"/>
        </w:rPr>
        <w:t xml:space="preserve">(Lenhart, 2015; </w:t>
      </w:r>
      <w:r w:rsidR="00C57844">
        <w:rPr>
          <w:rFonts w:ascii="Times New Roman" w:hAnsi="Times New Roman" w:cs="Times New Roman"/>
        </w:rPr>
        <w:t>Jett, LaPorte</w:t>
      </w:r>
      <w:r w:rsidR="00C57844" w:rsidRPr="00440AF8">
        <w:rPr>
          <w:rFonts w:ascii="Times New Roman" w:hAnsi="Times New Roman" w:cs="Times New Roman"/>
        </w:rPr>
        <w:t xml:space="preserve">, </w:t>
      </w:r>
      <w:r w:rsidR="00C57844">
        <w:rPr>
          <w:rFonts w:ascii="Times New Roman" w:hAnsi="Times New Roman" w:cs="Times New Roman"/>
        </w:rPr>
        <w:t xml:space="preserve">&amp; Wanchisn, </w:t>
      </w:r>
      <w:r w:rsidR="00C57844" w:rsidRPr="00440AF8">
        <w:rPr>
          <w:rFonts w:ascii="Times New Roman" w:hAnsi="Times New Roman" w:cs="Times New Roman"/>
        </w:rPr>
        <w:t>2010)</w:t>
      </w:r>
      <w:r w:rsidR="00C57844">
        <w:rPr>
          <w:rFonts w:ascii="Times New Roman" w:eastAsiaTheme="minorEastAsia" w:hAnsi="Times New Roman" w:cs="Times New Roman"/>
          <w:color w:val="000000"/>
          <w:sz w:val="24"/>
          <w:szCs w:val="24"/>
        </w:rPr>
        <w:t>. The Pew Research Center (Lenhart, 2015)</w:t>
      </w:r>
      <w:r>
        <w:rPr>
          <w:rFonts w:ascii="Times New Roman" w:eastAsiaTheme="minorEastAsia" w:hAnsi="Times New Roman" w:cs="Times New Roman"/>
          <w:color w:val="000000"/>
          <w:sz w:val="24"/>
          <w:szCs w:val="24"/>
        </w:rPr>
        <w:t xml:space="preserve">, for instance, suggests </w:t>
      </w:r>
      <w:r w:rsidR="00C57844">
        <w:rPr>
          <w:rFonts w:ascii="Times New Roman" w:eastAsiaTheme="minorEastAsia" w:hAnsi="Times New Roman" w:cs="Times New Roman"/>
          <w:color w:val="000000"/>
          <w:sz w:val="24"/>
          <w:szCs w:val="24"/>
        </w:rPr>
        <w:t xml:space="preserve">that a majority of teens feel more connected not only to friends, but also to their friends </w:t>
      </w:r>
      <w:r w:rsidR="00C57844">
        <w:rPr>
          <w:rFonts w:ascii="Times New Roman" w:eastAsiaTheme="minorEastAsia" w:hAnsi="Times New Roman" w:cs="Times New Roman"/>
          <w:i/>
          <w:color w:val="000000"/>
          <w:sz w:val="24"/>
          <w:szCs w:val="24"/>
        </w:rPr>
        <w:t xml:space="preserve">feelings </w:t>
      </w:r>
      <w:r w:rsidR="00C57844">
        <w:rPr>
          <w:rFonts w:ascii="Times New Roman" w:eastAsiaTheme="minorEastAsia" w:hAnsi="Times New Roman" w:cs="Times New Roman"/>
          <w:color w:val="000000"/>
          <w:sz w:val="24"/>
          <w:szCs w:val="24"/>
        </w:rPr>
        <w:t xml:space="preserve">through social media. According to this research, </w:t>
      </w:r>
      <w:r w:rsidR="00C57844" w:rsidRPr="007A3563">
        <w:rPr>
          <w:rFonts w:ascii="Times New Roman" w:eastAsiaTheme="minorEastAsia" w:hAnsi="Times New Roman" w:cs="Times New Roman"/>
          <w:color w:val="000000"/>
          <w:sz w:val="24"/>
          <w:szCs w:val="24"/>
        </w:rPr>
        <w:t xml:space="preserve">68% of teen social media users </w:t>
      </w:r>
      <w:r w:rsidR="00C57844">
        <w:rPr>
          <w:rFonts w:ascii="Times New Roman" w:eastAsiaTheme="minorEastAsia" w:hAnsi="Times New Roman" w:cs="Times New Roman"/>
          <w:color w:val="000000"/>
          <w:sz w:val="24"/>
          <w:szCs w:val="24"/>
        </w:rPr>
        <w:t>report having received support during “tough or challenging times” through social media platforms (Lenhart, 2015). Adolescent boys, a growing part of the eating disorder population (Bunnell, 2016; Defeciani, 2016</w:t>
      </w:r>
      <w:r>
        <w:rPr>
          <w:rFonts w:ascii="Times New Roman" w:eastAsiaTheme="minorEastAsia" w:hAnsi="Times New Roman" w:cs="Times New Roman"/>
          <w:color w:val="000000"/>
          <w:sz w:val="24"/>
          <w:szCs w:val="24"/>
        </w:rPr>
        <w:t>; Lanzieri &amp; Hildebrandt, 2016</w:t>
      </w:r>
      <w:r w:rsidR="00C57844">
        <w:rPr>
          <w:rFonts w:ascii="Times New Roman" w:eastAsiaTheme="minorEastAsia" w:hAnsi="Times New Roman" w:cs="Times New Roman"/>
          <w:color w:val="000000"/>
          <w:sz w:val="24"/>
          <w:szCs w:val="24"/>
        </w:rPr>
        <w:t xml:space="preserve">) report finding greater support and connectedness to friends </w:t>
      </w:r>
      <w:r w:rsidR="004F419F">
        <w:rPr>
          <w:rFonts w:ascii="Times New Roman" w:eastAsiaTheme="minorEastAsia" w:hAnsi="Times New Roman" w:cs="Times New Roman"/>
          <w:color w:val="000000"/>
          <w:sz w:val="24"/>
          <w:szCs w:val="24"/>
        </w:rPr>
        <w:t xml:space="preserve">through social media, perhaps because of the sense of joint activity, and perhaps because boys are more comfortable sharing feelings online than in person (Lenhart, 2015). </w:t>
      </w:r>
      <w:r w:rsidR="0020046E">
        <w:rPr>
          <w:rFonts w:ascii="Times New Roman" w:eastAsiaTheme="minorEastAsia" w:hAnsi="Times New Roman" w:cs="Times New Roman"/>
          <w:color w:val="000000"/>
          <w:sz w:val="24"/>
          <w:szCs w:val="24"/>
        </w:rPr>
        <w:t xml:space="preserve">A recent program on National Public Radio </w:t>
      </w:r>
      <w:r w:rsidR="00731464">
        <w:rPr>
          <w:rFonts w:ascii="Times New Roman" w:eastAsiaTheme="minorEastAsia" w:hAnsi="Times New Roman" w:cs="Times New Roman"/>
          <w:color w:val="000000"/>
          <w:sz w:val="24"/>
          <w:szCs w:val="24"/>
        </w:rPr>
        <w:t xml:space="preserve">(2016) </w:t>
      </w:r>
      <w:r w:rsidR="0020046E">
        <w:rPr>
          <w:rFonts w:ascii="Times New Roman" w:eastAsiaTheme="minorEastAsia" w:hAnsi="Times New Roman" w:cs="Times New Roman"/>
          <w:color w:val="000000"/>
          <w:sz w:val="24"/>
          <w:szCs w:val="24"/>
        </w:rPr>
        <w:t xml:space="preserve">reports, </w:t>
      </w:r>
    </w:p>
    <w:p w14:paraId="771B3C2C" w14:textId="3D919081" w:rsidR="0020046E" w:rsidRDefault="0020046E" w:rsidP="0020046E">
      <w:pPr>
        <w:ind w:left="720"/>
      </w:pPr>
      <w:r>
        <w:t xml:space="preserve">Increasingly, there are challenges </w:t>
      </w:r>
      <w:r w:rsidR="00EB3FF1">
        <w:t xml:space="preserve">[on social media platforms] </w:t>
      </w:r>
      <w:r>
        <w:t>designed to spread self-esteem, kind of like a modern-day chain letter.</w:t>
      </w:r>
    </w:p>
    <w:p w14:paraId="3DF4913C" w14:textId="15CEF561" w:rsidR="0020046E" w:rsidRDefault="0020046E" w:rsidP="0020046E">
      <w:pPr>
        <w:ind w:left="720"/>
      </w:pPr>
      <w:r>
        <w:t xml:space="preserve">On Facebook, for example, users are called on to post three confident selfies and to tag 10 people you feel should share their beauty with the world. "And then, there will be like 10 people [commenting] 'Awww, oh my God, you're so beautiful,' " says 18-year-old Billy Cruz, Caitlyn's </w:t>
      </w:r>
      <w:r w:rsidR="00731464">
        <w:t xml:space="preserve">[one of the show’s teen reporters’] </w:t>
      </w:r>
      <w:r>
        <w:t>boyfriend. "It's really cool, because it's like, here, I'm being confident, and then you guys all be confident now. And they're like, 'OK, we're all confident now, let's pass it on to other people!' "</w:t>
      </w:r>
      <w:r w:rsidR="00731464">
        <w:t xml:space="preserve"> </w:t>
      </w:r>
      <w:r w:rsidR="003A43BA">
        <w:t>(</w:t>
      </w:r>
      <w:r w:rsidR="00731464">
        <w:t>material in brackets added. NPR March 2016</w:t>
      </w:r>
      <w:r w:rsidR="003A43BA">
        <w:t>)</w:t>
      </w:r>
    </w:p>
    <w:p w14:paraId="08854A60" w14:textId="36884874" w:rsidR="00357010" w:rsidRDefault="00C57844" w:rsidP="00357010">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Thus </w:t>
      </w:r>
      <w:r w:rsidR="00EB3FF1">
        <w:rPr>
          <w:rFonts w:ascii="Times New Roman" w:eastAsiaTheme="minorEastAsia" w:hAnsi="Times New Roman" w:cs="Times New Roman"/>
          <w:color w:val="000000"/>
          <w:sz w:val="24"/>
          <w:szCs w:val="24"/>
        </w:rPr>
        <w:t xml:space="preserve">not only is there evidence of positive uses of social media, but </w:t>
      </w:r>
      <w:r>
        <w:rPr>
          <w:rFonts w:ascii="Times New Roman" w:eastAsiaTheme="minorEastAsia" w:hAnsi="Times New Roman" w:cs="Times New Roman"/>
          <w:color w:val="000000"/>
          <w:sz w:val="24"/>
          <w:szCs w:val="24"/>
        </w:rPr>
        <w:t xml:space="preserve">it seems more accurate to suggest that </w:t>
      </w:r>
      <w:r w:rsidR="00DB6999">
        <w:rPr>
          <w:rFonts w:ascii="Times New Roman" w:eastAsiaTheme="minorEastAsia" w:hAnsi="Times New Roman" w:cs="Times New Roman"/>
          <w:color w:val="000000"/>
          <w:sz w:val="24"/>
          <w:szCs w:val="24"/>
        </w:rPr>
        <w:t xml:space="preserve">these platforms, while having an impact on eating disorders, do not create them. Yet Kate is not, in my experience, unusual. Even college students, who we think might have developed some important skills for living with and managing cyber relationships, are vulnerable to many of the issues that she brought into her therapy. I have found, however, that social media can become both an important factor and a teaching tool in therapy with this population. In particular, it can be extremely useful for focusing on, exploring and even altering the significant vagaries of friendships both in the flesh and in </w:t>
      </w:r>
      <w:r w:rsidR="009F0C31">
        <w:rPr>
          <w:rFonts w:ascii="Times New Roman" w:eastAsiaTheme="minorEastAsia" w:hAnsi="Times New Roman" w:cs="Times New Roman"/>
          <w:color w:val="000000"/>
          <w:sz w:val="24"/>
          <w:szCs w:val="24"/>
        </w:rPr>
        <w:t>cyber</w:t>
      </w:r>
      <w:r w:rsidR="00B32CB1">
        <w:rPr>
          <w:rFonts w:ascii="Times New Roman" w:eastAsiaTheme="minorEastAsia" w:hAnsi="Times New Roman" w:cs="Times New Roman"/>
          <w:color w:val="000000"/>
          <w:sz w:val="24"/>
          <w:szCs w:val="24"/>
        </w:rPr>
        <w:t>space</w:t>
      </w:r>
      <w:r w:rsidR="00DB6999">
        <w:rPr>
          <w:rFonts w:ascii="Times New Roman" w:eastAsiaTheme="minorEastAsia" w:hAnsi="Times New Roman" w:cs="Times New Roman"/>
          <w:color w:val="000000"/>
          <w:sz w:val="24"/>
          <w:szCs w:val="24"/>
        </w:rPr>
        <w:t>, and the impact of these connections on eating behaviors.</w:t>
      </w:r>
    </w:p>
    <w:p w14:paraId="3B5290DF" w14:textId="493E2FA2" w:rsidR="00C57844" w:rsidRPr="00357010" w:rsidRDefault="00C57844" w:rsidP="00357010">
      <w:pPr>
        <w:widowControl w:val="0"/>
        <w:autoSpaceDE w:val="0"/>
        <w:autoSpaceDN w:val="0"/>
        <w:adjustRightInd w:val="0"/>
        <w:spacing w:after="0" w:line="480" w:lineRule="auto"/>
        <w:contextualSpacing/>
        <w:jc w:val="center"/>
        <w:rPr>
          <w:rFonts w:ascii="Times New Roman" w:eastAsiaTheme="minorEastAsia" w:hAnsi="Times New Roman" w:cs="Times New Roman"/>
          <w:color w:val="000000"/>
          <w:sz w:val="24"/>
          <w:szCs w:val="24"/>
        </w:rPr>
      </w:pPr>
      <w:r w:rsidRPr="004F419F">
        <w:rPr>
          <w:rFonts w:ascii="Times New Roman" w:eastAsiaTheme="minorEastAsia" w:hAnsi="Times New Roman" w:cs="Times New Roman"/>
          <w:b/>
          <w:color w:val="000000"/>
          <w:sz w:val="24"/>
          <w:szCs w:val="24"/>
        </w:rPr>
        <w:t>Clinical Approach to Social Media</w:t>
      </w:r>
    </w:p>
    <w:p w14:paraId="698C9021" w14:textId="56EEC298"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Adolescence is famously a time of identity confusion. </w:t>
      </w:r>
      <w:r w:rsidRPr="000F63A8">
        <w:rPr>
          <w:rFonts w:ascii="Times New Roman" w:eastAsiaTheme="minorEastAsia" w:hAnsi="Times New Roman" w:cs="Times New Roman"/>
          <w:color w:val="000000"/>
          <w:sz w:val="24"/>
          <w:szCs w:val="24"/>
        </w:rPr>
        <w:t xml:space="preserve">Intimate peer relationships are supposed to aid in the developmental processes of separation and building self-esteem. But </w:t>
      </w:r>
      <w:r w:rsidR="00B32CB1">
        <w:rPr>
          <w:rFonts w:ascii="Times New Roman" w:eastAsiaTheme="minorEastAsia" w:hAnsi="Times New Roman" w:cs="Times New Roman"/>
          <w:color w:val="000000"/>
          <w:sz w:val="24"/>
          <w:szCs w:val="24"/>
        </w:rPr>
        <w:t xml:space="preserve">while some college students develop a group of friends who provide support and camaraderie during this stage of life, </w:t>
      </w:r>
      <w:r w:rsidRPr="000F63A8">
        <w:rPr>
          <w:rFonts w:ascii="Times New Roman" w:eastAsiaTheme="minorEastAsia" w:hAnsi="Times New Roman" w:cs="Times New Roman"/>
          <w:color w:val="000000"/>
          <w:sz w:val="24"/>
          <w:szCs w:val="24"/>
        </w:rPr>
        <w:t xml:space="preserve">an internal, often hidden sense of incompetence and fraudulence can make it difficult for </w:t>
      </w:r>
      <w:r w:rsidR="00B32CB1">
        <w:rPr>
          <w:rFonts w:ascii="Times New Roman" w:eastAsiaTheme="minorEastAsia" w:hAnsi="Times New Roman" w:cs="Times New Roman"/>
          <w:color w:val="000000"/>
          <w:sz w:val="24"/>
          <w:szCs w:val="24"/>
        </w:rPr>
        <w:t xml:space="preserve">others </w:t>
      </w:r>
      <w:r w:rsidRPr="000F63A8">
        <w:rPr>
          <w:rFonts w:ascii="Times New Roman" w:eastAsiaTheme="minorEastAsia" w:hAnsi="Times New Roman" w:cs="Times New Roman"/>
          <w:color w:val="000000"/>
          <w:sz w:val="24"/>
          <w:szCs w:val="24"/>
        </w:rPr>
        <w:t xml:space="preserve">to build meaningful bonds with peers. Even when they appear to be highly social, closer examination shows that many of their connections are somewhat superficial. </w:t>
      </w:r>
      <w:r w:rsidR="00B32CB1">
        <w:rPr>
          <w:rFonts w:ascii="Times New Roman" w:eastAsiaTheme="minorEastAsia" w:hAnsi="Times New Roman" w:cs="Times New Roman"/>
          <w:color w:val="000000"/>
          <w:sz w:val="24"/>
          <w:szCs w:val="24"/>
        </w:rPr>
        <w:t>Becau</w:t>
      </w:r>
      <w:r w:rsidR="00D8097E">
        <w:rPr>
          <w:rFonts w:ascii="Times New Roman" w:eastAsiaTheme="minorEastAsia" w:hAnsi="Times New Roman" w:cs="Times New Roman"/>
          <w:color w:val="000000"/>
          <w:sz w:val="24"/>
          <w:szCs w:val="24"/>
        </w:rPr>
        <w:t xml:space="preserve">se they keep aspects of themselves out of these interpersonal interactions, friendships in the “real” world can feel ingenuine or incomplete. </w:t>
      </w:r>
      <w:r w:rsidR="00351DA9">
        <w:rPr>
          <w:rFonts w:ascii="Times New Roman" w:eastAsiaTheme="minorEastAsia" w:hAnsi="Times New Roman" w:cs="Times New Roman"/>
          <w:color w:val="000000"/>
          <w:sz w:val="24"/>
          <w:szCs w:val="24"/>
        </w:rPr>
        <w:t xml:space="preserve">Social media can make </w:t>
      </w:r>
      <w:r w:rsidR="00D8097E">
        <w:rPr>
          <w:rFonts w:ascii="Times New Roman" w:eastAsiaTheme="minorEastAsia" w:hAnsi="Times New Roman" w:cs="Times New Roman"/>
          <w:color w:val="000000"/>
          <w:sz w:val="24"/>
          <w:szCs w:val="24"/>
        </w:rPr>
        <w:t xml:space="preserve">these </w:t>
      </w:r>
      <w:r w:rsidR="00351DA9">
        <w:rPr>
          <w:rFonts w:ascii="Times New Roman" w:eastAsiaTheme="minorEastAsia" w:hAnsi="Times New Roman" w:cs="Times New Roman"/>
          <w:color w:val="000000"/>
          <w:sz w:val="24"/>
          <w:szCs w:val="24"/>
        </w:rPr>
        <w:t>adolescents</w:t>
      </w:r>
      <w:r>
        <w:rPr>
          <w:rFonts w:ascii="Times New Roman" w:eastAsiaTheme="minorEastAsia" w:hAnsi="Times New Roman" w:cs="Times New Roman"/>
          <w:color w:val="000000"/>
          <w:sz w:val="24"/>
          <w:szCs w:val="24"/>
        </w:rPr>
        <w:t xml:space="preserve"> feel less alone,</w:t>
      </w:r>
      <w:r w:rsidR="00D8097E">
        <w:rPr>
          <w:rFonts w:ascii="Times New Roman" w:eastAsiaTheme="minorEastAsia" w:hAnsi="Times New Roman" w:cs="Times New Roman"/>
          <w:color w:val="000000"/>
          <w:sz w:val="24"/>
          <w:szCs w:val="24"/>
        </w:rPr>
        <w:t xml:space="preserve"> in that they offer an opportunity to engage with part-objects who affirm the parts of self that have been split off or kept out of “in person” friendships. Yet these part-object connections</w:t>
      </w:r>
      <w:r>
        <w:rPr>
          <w:rFonts w:ascii="Times New Roman" w:eastAsiaTheme="minorEastAsia" w:hAnsi="Times New Roman" w:cs="Times New Roman"/>
          <w:color w:val="000000"/>
          <w:sz w:val="24"/>
          <w:szCs w:val="24"/>
        </w:rPr>
        <w:t xml:space="preserve"> can simultaneously contribute to </w:t>
      </w:r>
      <w:r w:rsidRPr="000F63A8">
        <w:rPr>
          <w:rFonts w:ascii="Times New Roman" w:eastAsiaTheme="minorEastAsia" w:hAnsi="Times New Roman" w:cs="Times New Roman"/>
          <w:color w:val="000000"/>
          <w:sz w:val="24"/>
          <w:szCs w:val="24"/>
        </w:rPr>
        <w:t>anxieties and self-doubts</w:t>
      </w:r>
      <w:r w:rsidR="00044AC0">
        <w:rPr>
          <w:rFonts w:ascii="Times New Roman" w:eastAsiaTheme="minorEastAsia" w:hAnsi="Times New Roman" w:cs="Times New Roman"/>
          <w:color w:val="000000"/>
          <w:sz w:val="24"/>
          <w:szCs w:val="24"/>
        </w:rPr>
        <w:t xml:space="preserve"> by leaving other aspects of the self out of the connection</w:t>
      </w:r>
      <w:r w:rsidRPr="000F63A8">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Adolescents often</w:t>
      </w:r>
      <w:r w:rsidRPr="000F63A8">
        <w:rPr>
          <w:rFonts w:ascii="Times New Roman" w:eastAsiaTheme="minorEastAsia" w:hAnsi="Times New Roman" w:cs="Times New Roman"/>
          <w:color w:val="000000"/>
          <w:sz w:val="24"/>
          <w:szCs w:val="24"/>
        </w:rPr>
        <w:t xml:space="preserve"> do not believe tha</w:t>
      </w:r>
      <w:r w:rsidR="00351DA9">
        <w:rPr>
          <w:rFonts w:ascii="Times New Roman" w:eastAsiaTheme="minorEastAsia" w:hAnsi="Times New Roman" w:cs="Times New Roman"/>
          <w:color w:val="000000"/>
          <w:sz w:val="24"/>
          <w:szCs w:val="24"/>
        </w:rPr>
        <w:t>t their peers struggle with the painful worries that they struggle with</w:t>
      </w:r>
      <w:r w:rsidRPr="000F63A8">
        <w:rPr>
          <w:rFonts w:ascii="Times New Roman" w:eastAsiaTheme="minorEastAsia" w:hAnsi="Times New Roman" w:cs="Times New Roman"/>
          <w:color w:val="000000"/>
          <w:sz w:val="24"/>
          <w:szCs w:val="24"/>
        </w:rPr>
        <w:t xml:space="preserve"> (May, 2000; Qualter, Quinton, Wagner, &amp; Brown, 2009</w:t>
      </w:r>
      <w:r>
        <w:rPr>
          <w:rFonts w:ascii="Times New Roman" w:eastAsiaTheme="minorEastAsia" w:hAnsi="Times New Roman" w:cs="Times New Roman"/>
          <w:color w:val="000000"/>
          <w:sz w:val="24"/>
          <w:szCs w:val="24"/>
        </w:rPr>
        <w:t xml:space="preserve">), and nothing a clinician says will convince them otherwise. Yet this is one of the places where a </w:t>
      </w:r>
      <w:r w:rsidR="00952682">
        <w:rPr>
          <w:rFonts w:ascii="Times New Roman" w:eastAsiaTheme="minorEastAsia" w:hAnsi="Times New Roman" w:cs="Times New Roman"/>
          <w:color w:val="000000"/>
          <w:sz w:val="24"/>
          <w:szCs w:val="24"/>
        </w:rPr>
        <w:t xml:space="preserve">therapist </w:t>
      </w:r>
      <w:r>
        <w:rPr>
          <w:rFonts w:ascii="Times New Roman" w:eastAsiaTheme="minorEastAsia" w:hAnsi="Times New Roman" w:cs="Times New Roman"/>
          <w:color w:val="000000"/>
          <w:sz w:val="24"/>
          <w:szCs w:val="24"/>
        </w:rPr>
        <w:t>can use social media to clinical advantage. It is first important to establish a climate in which we have made it clear that we both use and appreciate the value of the cyber world. This can be done in many different ways, but most easily through a willingness to communicate with clients in their own chosen medium, at least to some extent. A discussion about the privacy</w:t>
      </w:r>
      <w:r w:rsidR="00952682">
        <w:rPr>
          <w:rFonts w:ascii="Times New Roman" w:eastAsiaTheme="minorEastAsia" w:hAnsi="Times New Roman" w:cs="Times New Roman"/>
          <w:color w:val="000000"/>
          <w:sz w:val="24"/>
          <w:szCs w:val="24"/>
        </w:rPr>
        <w:t xml:space="preserve"> issues</w:t>
      </w:r>
      <w:r>
        <w:rPr>
          <w:rFonts w:ascii="Times New Roman" w:eastAsiaTheme="minorEastAsia" w:hAnsi="Times New Roman" w:cs="Times New Roman"/>
          <w:color w:val="000000"/>
          <w:sz w:val="24"/>
          <w:szCs w:val="24"/>
        </w:rPr>
        <w:t xml:space="preserve"> involved in different communications can be highly profitable, as when a therapist shares that she will text or use WhatsApp with a client, but that she will not use Snapchat or Instagram (or other rapidly appearing and disappearing platforms that have more than one recipient at a time), because they are visible to others, and she wishes to protect her client by keeping communication between them as private as possible. If a clinician truly believes that the only really safe form of communication is by phone, then she will need to clarify with an adolescent that this is not a criticism of the client, who may be much more comfortable with non-voice contact. </w:t>
      </w:r>
    </w:p>
    <w:p w14:paraId="50822904" w14:textId="1FC09F41"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Once a clinician has established that he is not criticizing everything about social media, he can do some reality testing with young clients. For instance, as May (2000) points out, adolescents tend to believe the public persona put out by their friends. They generally do not recognize underlying conflicts or contradictions and therefore assume that no one else feels as conflicted, confused, unattractive, socially inadequate or lonely as they do. Feelings of self-doubt and isolation are often magnified by posts on social media that show friends and acquaintances having fun, looking good, and appearing special. I encourage clients to question these images, both by asking what they put up, and by sharing things like the </w:t>
      </w:r>
      <w:r w:rsidR="00EA41B5">
        <w:rPr>
          <w:rFonts w:ascii="Times New Roman" w:eastAsiaTheme="minorEastAsia" w:hAnsi="Times New Roman" w:cs="Times New Roman"/>
          <w:color w:val="000000"/>
          <w:sz w:val="24"/>
          <w:szCs w:val="24"/>
        </w:rPr>
        <w:t xml:space="preserve">quote from Morritt at the beginning of this paper, which is usually good for both a laugh and as a reminder that social media friendships are not always “real.” </w:t>
      </w:r>
    </w:p>
    <w:p w14:paraId="4E6A8A8D" w14:textId="1EC7820B" w:rsidR="00952682" w:rsidRDefault="00952682" w:rsidP="00952682">
      <w:pPr>
        <w:widowControl w:val="0"/>
        <w:autoSpaceDE w:val="0"/>
        <w:autoSpaceDN w:val="0"/>
        <w:adjustRightInd w:val="0"/>
        <w:spacing w:after="0" w:line="480" w:lineRule="auto"/>
        <w:ind w:firstLine="720"/>
        <w:contextualSpacing/>
        <w:rPr>
          <w:rFonts w:ascii="Times New Roman" w:hAnsi="Times New Roman"/>
          <w:color w:val="000000"/>
          <w:sz w:val="24"/>
          <w:szCs w:val="24"/>
        </w:rPr>
      </w:pPr>
      <w:r>
        <w:rPr>
          <w:rFonts w:ascii="Times New Roman" w:eastAsiaTheme="minorEastAsia" w:hAnsi="Times New Roman" w:cs="Times New Roman"/>
          <w:color w:val="000000"/>
          <w:sz w:val="24"/>
          <w:szCs w:val="24"/>
        </w:rPr>
        <w:t xml:space="preserve">Adolescents often tend to believe that social media provides far more privacy than it does. Their tendency to </w:t>
      </w:r>
      <w:r w:rsidRPr="00CA546B">
        <w:rPr>
          <w:rFonts w:ascii="Times New Roman" w:eastAsiaTheme="minorEastAsia" w:hAnsi="Times New Roman" w:cs="Times New Roman"/>
          <w:color w:val="000000"/>
          <w:sz w:val="24"/>
          <w:szCs w:val="24"/>
        </w:rPr>
        <w:t>share information about</w:t>
      </w:r>
      <w:r>
        <w:rPr>
          <w:rFonts w:ascii="Times New Roman" w:eastAsiaTheme="minorEastAsia" w:hAnsi="Times New Roman" w:cs="Times New Roman"/>
          <w:color w:val="000000"/>
          <w:sz w:val="24"/>
          <w:szCs w:val="24"/>
        </w:rPr>
        <w:t xml:space="preserve"> </w:t>
      </w:r>
      <w:r w:rsidRPr="00CA546B">
        <w:rPr>
          <w:rFonts w:ascii="Times New Roman" w:eastAsiaTheme="minorEastAsia" w:hAnsi="Times New Roman" w:cs="Times New Roman"/>
          <w:color w:val="000000"/>
          <w:sz w:val="24"/>
          <w:szCs w:val="24"/>
        </w:rPr>
        <w:t xml:space="preserve">themselves with </w:t>
      </w:r>
      <w:r>
        <w:rPr>
          <w:rFonts w:ascii="Times New Roman" w:eastAsiaTheme="minorEastAsia" w:hAnsi="Times New Roman" w:cs="Times New Roman"/>
          <w:color w:val="000000"/>
          <w:sz w:val="24"/>
          <w:szCs w:val="24"/>
        </w:rPr>
        <w:t>social media “friends” often seems like an anomaly to adults (except for those who are equally unboundaried in their electronic communications). A</w:t>
      </w:r>
      <w:r w:rsidRPr="00CA546B">
        <w:rPr>
          <w:rFonts w:ascii="Times New Roman" w:eastAsiaTheme="minorEastAsia" w:hAnsi="Times New Roman" w:cs="Times New Roman"/>
          <w:color w:val="000000"/>
          <w:sz w:val="24"/>
          <w:szCs w:val="24"/>
        </w:rPr>
        <w:t xml:space="preserve">s </w:t>
      </w:r>
      <w:r>
        <w:rPr>
          <w:rFonts w:ascii="Times New Roman" w:eastAsiaTheme="minorEastAsia" w:hAnsi="Times New Roman" w:cs="Times New Roman"/>
          <w:color w:val="000000"/>
          <w:sz w:val="24"/>
          <w:szCs w:val="24"/>
        </w:rPr>
        <w:t xml:space="preserve">one New York Times writer puts it, </w:t>
      </w:r>
      <w:r w:rsidRPr="00CA546B">
        <w:rPr>
          <w:rFonts w:ascii="Times New Roman" w:eastAsiaTheme="minorEastAsia" w:hAnsi="Times New Roman" w:cs="Times New Roman"/>
          <w:color w:val="000000"/>
          <w:sz w:val="24"/>
          <w:szCs w:val="24"/>
        </w:rPr>
        <w:t>“The urge to share a private moment with potentially millions of strangers is now endemic to being a teenager”</w:t>
      </w:r>
      <w:r>
        <w:rPr>
          <w:rFonts w:ascii="Times New Roman" w:eastAsiaTheme="minorEastAsia" w:hAnsi="Times New Roman" w:cs="Times New Roman"/>
          <w:color w:val="000000"/>
          <w:sz w:val="24"/>
          <w:szCs w:val="24"/>
        </w:rPr>
        <w:t xml:space="preserve"> </w:t>
      </w:r>
      <w:r w:rsidR="003A43BA">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Hess</w:t>
      </w:r>
      <w:r w:rsidR="003A43BA">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2016). Opening up our concerns about these boundaries in therapy with college students can irritate them and make us feel inadequate, fussy and old</w:t>
      </w:r>
      <w:r w:rsidR="0052459D">
        <w:rPr>
          <w:rFonts w:ascii="Times New Roman" w:eastAsiaTheme="minorEastAsia" w:hAnsi="Times New Roman" w:cs="Times New Roman"/>
          <w:color w:val="000000"/>
          <w:sz w:val="24"/>
          <w:szCs w:val="24"/>
        </w:rPr>
        <w:t>. It can remind them and us that we do not always speak the same language (Lepisto, 2011)</w:t>
      </w:r>
      <w:r>
        <w:rPr>
          <w:rFonts w:ascii="Times New Roman" w:eastAsiaTheme="minorEastAsia" w:hAnsi="Times New Roman" w:cs="Times New Roman"/>
          <w:color w:val="000000"/>
          <w:sz w:val="24"/>
          <w:szCs w:val="24"/>
        </w:rPr>
        <w:t xml:space="preserve">; but it can also initiate useful discussions not only of the topics I mention above, but also of the very essence of friendship as well. </w:t>
      </w:r>
      <w:r w:rsidR="00C57844">
        <w:rPr>
          <w:rFonts w:ascii="Times New Roman" w:hAnsi="Times New Roman"/>
          <w:sz w:val="24"/>
          <w:szCs w:val="24"/>
        </w:rPr>
        <w:t>T</w:t>
      </w:r>
      <w:r w:rsidR="00C57844" w:rsidRPr="001D0D43">
        <w:rPr>
          <w:rFonts w:ascii="Times New Roman" w:hAnsi="Times New Roman"/>
          <w:color w:val="000000"/>
          <w:sz w:val="24"/>
          <w:szCs w:val="24"/>
        </w:rPr>
        <w:t>he cyber world, which</w:t>
      </w:r>
      <w:r w:rsidR="00C57844">
        <w:rPr>
          <w:rFonts w:ascii="Times New Roman" w:hAnsi="Times New Roman"/>
          <w:color w:val="000000"/>
          <w:sz w:val="24"/>
          <w:szCs w:val="24"/>
        </w:rPr>
        <w:t xml:space="preserve"> is part of out clients’ lives</w:t>
      </w:r>
      <w:r w:rsidR="006C210B">
        <w:rPr>
          <w:rFonts w:ascii="Times New Roman" w:hAnsi="Times New Roman"/>
          <w:color w:val="000000"/>
          <w:sz w:val="24"/>
          <w:szCs w:val="24"/>
        </w:rPr>
        <w:t xml:space="preserve">, </w:t>
      </w:r>
      <w:r w:rsidR="00C57844">
        <w:rPr>
          <w:rFonts w:ascii="Times New Roman" w:hAnsi="Times New Roman"/>
          <w:color w:val="000000"/>
          <w:sz w:val="24"/>
          <w:szCs w:val="24"/>
        </w:rPr>
        <w:t xml:space="preserve">impacts them in a wide variety of </w:t>
      </w:r>
      <w:r w:rsidR="00C57844" w:rsidRPr="001D0D43">
        <w:rPr>
          <w:rFonts w:ascii="Times New Roman" w:hAnsi="Times New Roman"/>
          <w:color w:val="000000"/>
          <w:sz w:val="24"/>
          <w:szCs w:val="24"/>
        </w:rPr>
        <w:t>both positive and</w:t>
      </w:r>
      <w:r w:rsidR="00C57844">
        <w:rPr>
          <w:rFonts w:ascii="Times New Roman" w:hAnsi="Times New Roman"/>
          <w:color w:val="000000"/>
          <w:sz w:val="24"/>
          <w:szCs w:val="24"/>
        </w:rPr>
        <w:t xml:space="preserve"> negative ways</w:t>
      </w:r>
      <w:r w:rsidR="00C57844" w:rsidRPr="001D0D43">
        <w:rPr>
          <w:rFonts w:ascii="Times New Roman" w:hAnsi="Times New Roman"/>
          <w:color w:val="000000"/>
          <w:sz w:val="24"/>
          <w:szCs w:val="24"/>
        </w:rPr>
        <w:t xml:space="preserve">. </w:t>
      </w:r>
      <w:r w:rsidR="00C57844">
        <w:rPr>
          <w:rFonts w:ascii="Times New Roman" w:hAnsi="Times New Roman"/>
          <w:color w:val="000000"/>
          <w:sz w:val="24"/>
          <w:szCs w:val="24"/>
        </w:rPr>
        <w:t>T</w:t>
      </w:r>
      <w:r w:rsidR="00C57844" w:rsidRPr="00FD4AA2">
        <w:rPr>
          <w:rFonts w:ascii="Times New Roman" w:hAnsi="Times New Roman"/>
          <w:color w:val="000000"/>
          <w:sz w:val="24"/>
          <w:szCs w:val="24"/>
        </w:rPr>
        <w:t>he question is not whether or not to</w:t>
      </w:r>
      <w:r w:rsidR="00C57844">
        <w:rPr>
          <w:rFonts w:ascii="Times New Roman" w:hAnsi="Times New Roman"/>
          <w:color w:val="000000"/>
          <w:sz w:val="24"/>
          <w:szCs w:val="24"/>
        </w:rPr>
        <w:t xml:space="preserve"> address these issues in therapy,</w:t>
      </w:r>
      <w:r w:rsidR="00C57844" w:rsidRPr="00FD4AA2">
        <w:rPr>
          <w:rFonts w:ascii="Times New Roman" w:hAnsi="Times New Roman"/>
          <w:color w:val="000000"/>
          <w:sz w:val="24"/>
          <w:szCs w:val="24"/>
        </w:rPr>
        <w:t xml:space="preserve"> but when and how to do so. </w:t>
      </w:r>
      <w:r w:rsidR="00C57844">
        <w:rPr>
          <w:rFonts w:ascii="Times New Roman" w:hAnsi="Times New Roman"/>
          <w:color w:val="000000"/>
          <w:sz w:val="24"/>
          <w:szCs w:val="24"/>
        </w:rPr>
        <w:t>For instance, d</w:t>
      </w:r>
      <w:r w:rsidR="00C57844" w:rsidRPr="00FD4AA2">
        <w:rPr>
          <w:rFonts w:ascii="Times New Roman" w:hAnsi="Times New Roman"/>
          <w:color w:val="000000"/>
          <w:sz w:val="24"/>
          <w:szCs w:val="24"/>
        </w:rPr>
        <w:t>o we</w:t>
      </w:r>
      <w:r w:rsidR="00C57844">
        <w:rPr>
          <w:rFonts w:ascii="Times New Roman" w:hAnsi="Times New Roman"/>
          <w:color w:val="000000"/>
          <w:sz w:val="24"/>
          <w:szCs w:val="24"/>
        </w:rPr>
        <w:t xml:space="preserve"> accept young clients’ requests (or expectation) that we communicate with them by texting? Do we “</w:t>
      </w:r>
      <w:r w:rsidR="00C57844" w:rsidRPr="00FD4AA2">
        <w:rPr>
          <w:rFonts w:ascii="Times New Roman" w:hAnsi="Times New Roman"/>
          <w:color w:val="000000"/>
          <w:sz w:val="24"/>
          <w:szCs w:val="24"/>
        </w:rPr>
        <w:t>friend</w:t>
      </w:r>
      <w:r w:rsidR="00C57844">
        <w:rPr>
          <w:rFonts w:ascii="Times New Roman" w:hAnsi="Times New Roman"/>
          <w:color w:val="000000"/>
          <w:sz w:val="24"/>
          <w:szCs w:val="24"/>
        </w:rPr>
        <w:t>”</w:t>
      </w:r>
      <w:r w:rsidR="00C57844" w:rsidRPr="00FD4AA2">
        <w:rPr>
          <w:rFonts w:ascii="Times New Roman" w:hAnsi="Times New Roman"/>
          <w:color w:val="000000"/>
          <w:sz w:val="24"/>
          <w:szCs w:val="24"/>
        </w:rPr>
        <w:t xml:space="preserve"> </w:t>
      </w:r>
      <w:r w:rsidR="00C57844">
        <w:rPr>
          <w:rFonts w:ascii="Times New Roman" w:hAnsi="Times New Roman"/>
          <w:color w:val="000000"/>
          <w:sz w:val="24"/>
          <w:szCs w:val="24"/>
        </w:rPr>
        <w:t>them</w:t>
      </w:r>
      <w:r w:rsidR="00C57844" w:rsidRPr="00FD4AA2">
        <w:rPr>
          <w:rFonts w:ascii="Times New Roman" w:hAnsi="Times New Roman"/>
          <w:color w:val="000000"/>
          <w:sz w:val="24"/>
          <w:szCs w:val="24"/>
        </w:rPr>
        <w:t xml:space="preserve"> </w:t>
      </w:r>
      <w:r w:rsidR="00C57844">
        <w:rPr>
          <w:rFonts w:ascii="Times New Roman" w:hAnsi="Times New Roman"/>
          <w:color w:val="000000"/>
          <w:sz w:val="24"/>
          <w:szCs w:val="24"/>
        </w:rPr>
        <w:t>on Instagram or Facebook?</w:t>
      </w:r>
    </w:p>
    <w:p w14:paraId="428C1B22" w14:textId="598F403D" w:rsidR="00C57844" w:rsidRDefault="00C57844" w:rsidP="00952682">
      <w:pPr>
        <w:widowControl w:val="0"/>
        <w:autoSpaceDE w:val="0"/>
        <w:autoSpaceDN w:val="0"/>
        <w:adjustRightInd w:val="0"/>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I have informally surveyed colleagues on this question for years. My information is totally non-scientific, but what I have gathered from conversations with a wide range of professionals is a general ambivalence about the world of technology. Protecting our own boundaries as well as those of our clients would appear to dictate that we not engage in such communication</w:t>
      </w:r>
      <w:r w:rsidR="0052459D">
        <w:rPr>
          <w:rFonts w:ascii="Times New Roman" w:hAnsi="Times New Roman"/>
          <w:color w:val="000000"/>
          <w:sz w:val="24"/>
          <w:szCs w:val="24"/>
        </w:rPr>
        <w:t>, but how much of that need is countertransferential anxiety?</w:t>
      </w:r>
      <w:r>
        <w:rPr>
          <w:rFonts w:ascii="Times New Roman" w:hAnsi="Times New Roman"/>
          <w:color w:val="000000"/>
          <w:sz w:val="24"/>
          <w:szCs w:val="24"/>
        </w:rPr>
        <w:t xml:space="preserve"> </w:t>
      </w:r>
      <w:r w:rsidR="0052459D">
        <w:rPr>
          <w:rFonts w:ascii="Times New Roman" w:hAnsi="Times New Roman"/>
          <w:color w:val="000000"/>
          <w:sz w:val="24"/>
          <w:szCs w:val="24"/>
        </w:rPr>
        <w:t>We wonder h</w:t>
      </w:r>
      <w:r>
        <w:rPr>
          <w:rFonts w:ascii="Times New Roman" w:hAnsi="Times New Roman"/>
          <w:color w:val="000000"/>
          <w:sz w:val="24"/>
          <w:szCs w:val="24"/>
        </w:rPr>
        <w:t xml:space="preserve">ow </w:t>
      </w:r>
      <w:r w:rsidR="0052459D">
        <w:rPr>
          <w:rFonts w:ascii="Times New Roman" w:hAnsi="Times New Roman"/>
          <w:color w:val="000000"/>
          <w:sz w:val="24"/>
          <w:szCs w:val="24"/>
        </w:rPr>
        <w:t xml:space="preserve">they </w:t>
      </w:r>
      <w:r>
        <w:rPr>
          <w:rFonts w:ascii="Times New Roman" w:hAnsi="Times New Roman"/>
          <w:color w:val="000000"/>
          <w:sz w:val="24"/>
          <w:szCs w:val="24"/>
        </w:rPr>
        <w:t>would they feel if they knew we were “following” them</w:t>
      </w:r>
      <w:r w:rsidR="006E42B8">
        <w:rPr>
          <w:rFonts w:ascii="Times New Roman" w:hAnsi="Times New Roman"/>
          <w:color w:val="000000"/>
          <w:sz w:val="24"/>
          <w:szCs w:val="24"/>
        </w:rPr>
        <w:t xml:space="preserve"> on Facebook or Instagram</w:t>
      </w:r>
      <w:r w:rsidR="0052459D">
        <w:rPr>
          <w:rFonts w:ascii="Times New Roman" w:hAnsi="Times New Roman"/>
          <w:color w:val="000000"/>
          <w:sz w:val="24"/>
          <w:szCs w:val="24"/>
        </w:rPr>
        <w:t xml:space="preserve">, but we also worry about </w:t>
      </w:r>
      <w:r>
        <w:rPr>
          <w:rFonts w:ascii="Times New Roman" w:hAnsi="Times New Roman"/>
          <w:color w:val="000000"/>
          <w:sz w:val="24"/>
          <w:szCs w:val="24"/>
        </w:rPr>
        <w:t xml:space="preserve">their seeing aspects of our private </w:t>
      </w:r>
      <w:r w:rsidR="009D0805">
        <w:rPr>
          <w:rFonts w:ascii="Times New Roman" w:hAnsi="Times New Roman"/>
          <w:color w:val="000000"/>
          <w:sz w:val="24"/>
          <w:szCs w:val="24"/>
        </w:rPr>
        <w:t>lives posted in the cyber world.</w:t>
      </w:r>
      <w:r>
        <w:rPr>
          <w:rFonts w:ascii="Times New Roman" w:hAnsi="Times New Roman"/>
          <w:color w:val="000000"/>
          <w:sz w:val="24"/>
          <w:szCs w:val="24"/>
        </w:rPr>
        <w:t xml:space="preserve"> What </w:t>
      </w:r>
      <w:r>
        <w:rPr>
          <w:rFonts w:ascii="Times New Roman" w:hAnsi="Times New Roman"/>
          <w:i/>
          <w:color w:val="000000"/>
          <w:sz w:val="24"/>
          <w:szCs w:val="24"/>
        </w:rPr>
        <w:t xml:space="preserve">is </w:t>
      </w:r>
      <w:r>
        <w:rPr>
          <w:rFonts w:ascii="Times New Roman" w:hAnsi="Times New Roman"/>
          <w:color w:val="000000"/>
          <w:sz w:val="24"/>
          <w:szCs w:val="24"/>
        </w:rPr>
        <w:t xml:space="preserve">out there about our private lives, anyway? And do we have any control over it? </w:t>
      </w:r>
      <w:r w:rsidR="0052459D">
        <w:rPr>
          <w:rFonts w:ascii="Times New Roman" w:hAnsi="Times New Roman"/>
          <w:color w:val="000000"/>
          <w:sz w:val="24"/>
          <w:szCs w:val="24"/>
        </w:rPr>
        <w:t xml:space="preserve">Lepisto (2011) </w:t>
      </w:r>
      <w:r w:rsidR="009D0805">
        <w:rPr>
          <w:rFonts w:ascii="Times New Roman" w:hAnsi="Times New Roman"/>
          <w:color w:val="000000"/>
          <w:sz w:val="24"/>
          <w:szCs w:val="24"/>
        </w:rPr>
        <w:t>writes</w:t>
      </w:r>
      <w:r w:rsidR="0052459D">
        <w:rPr>
          <w:rFonts w:ascii="Times New Roman" w:hAnsi="Times New Roman"/>
          <w:color w:val="000000"/>
          <w:sz w:val="24"/>
          <w:szCs w:val="24"/>
        </w:rPr>
        <w:t xml:space="preserve"> that </w:t>
      </w:r>
      <w:r w:rsidR="009D0805">
        <w:rPr>
          <w:rFonts w:ascii="Times New Roman" w:hAnsi="Times New Roman"/>
          <w:color w:val="000000"/>
          <w:sz w:val="24"/>
          <w:szCs w:val="24"/>
        </w:rPr>
        <w:t>many therapists today h</w:t>
      </w:r>
      <w:r w:rsidR="0052459D">
        <w:rPr>
          <w:rFonts w:ascii="Times New Roman" w:hAnsi="Times New Roman"/>
          <w:color w:val="000000"/>
          <w:sz w:val="24"/>
          <w:szCs w:val="24"/>
        </w:rPr>
        <w:t>ave to deal with being immigrants in a world in which our young clients are native-born speakers</w:t>
      </w:r>
      <w:r w:rsidR="009D0805">
        <w:rPr>
          <w:rFonts w:ascii="Times New Roman" w:hAnsi="Times New Roman"/>
          <w:color w:val="000000"/>
          <w:sz w:val="24"/>
          <w:szCs w:val="24"/>
        </w:rPr>
        <w:t>.</w:t>
      </w:r>
      <w:r w:rsidR="00897684">
        <w:rPr>
          <w:rFonts w:ascii="Times New Roman" w:hAnsi="Times New Roman"/>
          <w:color w:val="000000"/>
          <w:sz w:val="24"/>
          <w:szCs w:val="24"/>
        </w:rPr>
        <w:t xml:space="preserve"> </w:t>
      </w:r>
      <w:r w:rsidR="0052459D">
        <w:rPr>
          <w:rFonts w:ascii="Times New Roman" w:hAnsi="Times New Roman"/>
          <w:color w:val="000000"/>
          <w:sz w:val="24"/>
          <w:szCs w:val="24"/>
        </w:rPr>
        <w:t xml:space="preserve">In a moving example of integrating boundaries while simultaneously meeting a young client in her own </w:t>
      </w:r>
      <w:r w:rsidR="00897684">
        <w:rPr>
          <w:rFonts w:ascii="Times New Roman" w:hAnsi="Times New Roman"/>
          <w:color w:val="000000"/>
          <w:sz w:val="24"/>
          <w:szCs w:val="24"/>
        </w:rPr>
        <w:t xml:space="preserve">technological </w:t>
      </w:r>
      <w:r w:rsidR="0052459D">
        <w:rPr>
          <w:rFonts w:ascii="Times New Roman" w:hAnsi="Times New Roman"/>
          <w:color w:val="000000"/>
          <w:sz w:val="24"/>
          <w:szCs w:val="24"/>
        </w:rPr>
        <w:t xml:space="preserve">world, </w:t>
      </w:r>
      <w:r w:rsidR="00897684">
        <w:rPr>
          <w:rFonts w:ascii="Times New Roman" w:hAnsi="Times New Roman"/>
          <w:color w:val="000000"/>
          <w:sz w:val="24"/>
          <w:szCs w:val="24"/>
        </w:rPr>
        <w:t xml:space="preserve">she </w:t>
      </w:r>
      <w:r w:rsidR="009D0805">
        <w:rPr>
          <w:rFonts w:ascii="Times New Roman" w:hAnsi="Times New Roman"/>
          <w:color w:val="000000"/>
          <w:sz w:val="24"/>
          <w:szCs w:val="24"/>
        </w:rPr>
        <w:t xml:space="preserve">describes how she </w:t>
      </w:r>
      <w:r w:rsidR="00897684">
        <w:rPr>
          <w:rFonts w:ascii="Times New Roman" w:hAnsi="Times New Roman"/>
          <w:color w:val="000000"/>
          <w:sz w:val="24"/>
          <w:szCs w:val="24"/>
        </w:rPr>
        <w:t xml:space="preserve">gracefully </w:t>
      </w:r>
      <w:r w:rsidR="009D0805">
        <w:rPr>
          <w:rFonts w:ascii="Times New Roman" w:hAnsi="Times New Roman"/>
          <w:color w:val="000000"/>
          <w:sz w:val="24"/>
          <w:szCs w:val="24"/>
        </w:rPr>
        <w:t>utilized</w:t>
      </w:r>
      <w:r w:rsidR="00897684">
        <w:rPr>
          <w:rFonts w:ascii="Times New Roman" w:hAnsi="Times New Roman"/>
          <w:color w:val="000000"/>
          <w:sz w:val="24"/>
          <w:szCs w:val="24"/>
        </w:rPr>
        <w:t xml:space="preserve"> social media, text, ema</w:t>
      </w:r>
      <w:r w:rsidR="009D0805">
        <w:rPr>
          <w:rFonts w:ascii="Times New Roman" w:hAnsi="Times New Roman"/>
          <w:color w:val="000000"/>
          <w:sz w:val="24"/>
          <w:szCs w:val="24"/>
        </w:rPr>
        <w:t>il and phone communications</w:t>
      </w:r>
      <w:r w:rsidR="00897684">
        <w:rPr>
          <w:rFonts w:ascii="Times New Roman" w:hAnsi="Times New Roman"/>
          <w:color w:val="000000"/>
          <w:sz w:val="24"/>
          <w:szCs w:val="24"/>
        </w:rPr>
        <w:t xml:space="preserve"> not only with a troubled adolescent but </w:t>
      </w:r>
      <w:r w:rsidR="009D0805">
        <w:rPr>
          <w:rFonts w:ascii="Times New Roman" w:hAnsi="Times New Roman"/>
          <w:color w:val="000000"/>
          <w:sz w:val="24"/>
          <w:szCs w:val="24"/>
        </w:rPr>
        <w:t xml:space="preserve">also in family work with </w:t>
      </w:r>
      <w:r w:rsidR="00897684">
        <w:rPr>
          <w:rFonts w:ascii="Times New Roman" w:hAnsi="Times New Roman"/>
          <w:color w:val="000000"/>
          <w:sz w:val="24"/>
          <w:szCs w:val="24"/>
        </w:rPr>
        <w:t>the girl’s parents</w:t>
      </w:r>
      <w:r w:rsidR="009D0805">
        <w:rPr>
          <w:rFonts w:ascii="Times New Roman" w:hAnsi="Times New Roman"/>
          <w:color w:val="000000"/>
          <w:sz w:val="24"/>
          <w:szCs w:val="24"/>
        </w:rPr>
        <w:t>.</w:t>
      </w:r>
      <w:r w:rsidR="00897684">
        <w:rPr>
          <w:rFonts w:ascii="Times New Roman" w:hAnsi="Times New Roman"/>
          <w:color w:val="000000"/>
          <w:sz w:val="24"/>
          <w:szCs w:val="24"/>
        </w:rPr>
        <w:t xml:space="preserve"> Few of us are able to do such integration smoothly, but </w:t>
      </w:r>
      <w:r w:rsidR="009D0805">
        <w:rPr>
          <w:rFonts w:ascii="Times New Roman" w:hAnsi="Times New Roman"/>
          <w:color w:val="000000"/>
          <w:sz w:val="24"/>
          <w:szCs w:val="24"/>
        </w:rPr>
        <w:t xml:space="preserve">even our awkward efforts to do so can be a powerful tool for engaging </w:t>
      </w:r>
      <w:r w:rsidR="00897684">
        <w:rPr>
          <w:rFonts w:ascii="Times New Roman" w:hAnsi="Times New Roman"/>
          <w:color w:val="000000"/>
          <w:sz w:val="24"/>
          <w:szCs w:val="24"/>
        </w:rPr>
        <w:t xml:space="preserve">adolescents with eating disorders </w:t>
      </w:r>
      <w:r w:rsidR="009D0805">
        <w:rPr>
          <w:rFonts w:ascii="Times New Roman" w:hAnsi="Times New Roman"/>
          <w:color w:val="000000"/>
          <w:sz w:val="24"/>
          <w:szCs w:val="24"/>
        </w:rPr>
        <w:t xml:space="preserve">as they struggle with questions about boundaries, self and other in the process of conquering their symptoms. </w:t>
      </w:r>
    </w:p>
    <w:p w14:paraId="2A352EC7" w14:textId="7BE0C97D" w:rsidR="00952682" w:rsidRDefault="00952682" w:rsidP="00952682">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Let us turn briefly to another client, a young man who was entering his sophomore year of college. Jeffrey had been on his high school rowing team and had hopes of rowing in college, but learned that he was not quite big or heavy enough to get a seat on his school’s heavyweight crew. He decided to try out for the lightweight team, which meant dieting to lose a significant amount of weight. He won a seat on the lightweight crew, but then had to maintain the lower body weight at which he had been accepted. The challenge was thrilling for Jeffrey. He lost more weight and felt a sense of control over his body that he had never felt previously. As he continued to take off pounds, however, his coaches became concerned. He was losing muscle mass and becoming a less competent team member</w:t>
      </w:r>
      <w:r w:rsidR="003926BC">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but they were also worried about his psychological state. Jeffrey was incensed when they told him that he would have to begin to regain some of the lost weight in order to remain on the team, but when they spoke to him about his loss of strength, he agreed that they might have a point. Yet he could not bring himself to eat enough to begin the process. One of his coaches worked with him to set up a reasonable daily food regimen, but Jeffrey could not follow it. He was still losing weight when he came to see me.</w:t>
      </w:r>
    </w:p>
    <w:p w14:paraId="555051B9" w14:textId="77777777" w:rsidR="00952682" w:rsidRDefault="00952682" w:rsidP="00952682">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“I’ve read some of your stuff online,” he said almost immediately after sitting down in my office. “You have some interesting things to say.”</w:t>
      </w:r>
    </w:p>
    <w:p w14:paraId="055C005A" w14:textId="030715B5" w:rsidR="00952682" w:rsidRDefault="00952682" w:rsidP="00952682">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I told him I was glad he had been looking at my </w:t>
      </w:r>
      <w:r w:rsidR="006E42B8">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stuff</w:t>
      </w:r>
      <w:r w:rsidR="006E42B8">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and asked him if he could tell me what he had found interesting.  After he told me a little about what he had read, he said, “It looks like you’re pretty comfortable with the Internet world and that kind of thing.” I nodded and asked him if that made a difference. “Yeah. I mean, so many adults avoid it. They think it’s bad.”</w:t>
      </w:r>
    </w:p>
    <w:p w14:paraId="6E526155" w14:textId="4C0AF560" w:rsidR="00F65335" w:rsidRDefault="00952682" w:rsidP="00952682">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This kind of comment is an entrée to a client’s initial transference to a therapist. Both positive and negative transference can crystallize around many different facets of a clinician’s personality, particularly with adolescents and young adults, but they can often be difficult to explore with this population. A discussion of issues directly related to electronic communication can bring this material into awareness without making clients uncomfortable. It is important for clinicians to be comfortable with our presence in the social media world, whether we are active users or silent observers. I </w:t>
      </w:r>
      <w:r w:rsidR="006E42B8">
        <w:rPr>
          <w:rFonts w:ascii="Times New Roman" w:eastAsiaTheme="minorEastAsia" w:hAnsi="Times New Roman" w:cs="Times New Roman"/>
          <w:color w:val="000000"/>
          <w:sz w:val="24"/>
          <w:szCs w:val="24"/>
        </w:rPr>
        <w:t>use some</w:t>
      </w:r>
      <w:r>
        <w:rPr>
          <w:rFonts w:ascii="Times New Roman" w:eastAsiaTheme="minorEastAsia" w:hAnsi="Times New Roman" w:cs="Times New Roman"/>
          <w:color w:val="000000"/>
          <w:sz w:val="24"/>
          <w:szCs w:val="24"/>
        </w:rPr>
        <w:t xml:space="preserve"> social media platforms myself, albeit not to the extent of any adolescent I know. I </w:t>
      </w:r>
      <w:r w:rsidR="006E42B8">
        <w:rPr>
          <w:rFonts w:ascii="Times New Roman" w:eastAsiaTheme="minorEastAsia" w:hAnsi="Times New Roman" w:cs="Times New Roman"/>
          <w:color w:val="000000"/>
          <w:sz w:val="24"/>
          <w:szCs w:val="24"/>
        </w:rPr>
        <w:t>appreciate</w:t>
      </w:r>
      <w:r>
        <w:rPr>
          <w:rFonts w:ascii="Times New Roman" w:eastAsiaTheme="minorEastAsia" w:hAnsi="Times New Roman" w:cs="Times New Roman"/>
          <w:color w:val="000000"/>
          <w:sz w:val="24"/>
          <w:szCs w:val="24"/>
        </w:rPr>
        <w:t xml:space="preserve"> the fact that I can communicate with family and friends all over the world. </w:t>
      </w:r>
      <w:r w:rsidR="006E42B8">
        <w:rPr>
          <w:rFonts w:ascii="Times New Roman" w:eastAsiaTheme="minorEastAsia" w:hAnsi="Times New Roman" w:cs="Times New Roman"/>
          <w:color w:val="000000"/>
          <w:sz w:val="24"/>
          <w:szCs w:val="24"/>
        </w:rPr>
        <w:t xml:space="preserve">However, I carefully guard what I post in order to protect my own boundaries and those of family members, which is something I share with clients and open up for discussion with them. </w:t>
      </w:r>
      <w:r>
        <w:rPr>
          <w:rFonts w:ascii="Times New Roman" w:eastAsiaTheme="minorEastAsia" w:hAnsi="Times New Roman" w:cs="Times New Roman"/>
          <w:color w:val="000000"/>
          <w:sz w:val="24"/>
          <w:szCs w:val="24"/>
        </w:rPr>
        <w:t xml:space="preserve">I </w:t>
      </w:r>
      <w:r w:rsidR="006E42B8">
        <w:rPr>
          <w:rFonts w:ascii="Times New Roman" w:eastAsiaTheme="minorEastAsia" w:hAnsi="Times New Roman" w:cs="Times New Roman"/>
          <w:color w:val="000000"/>
          <w:sz w:val="24"/>
          <w:szCs w:val="24"/>
        </w:rPr>
        <w:t xml:space="preserve">also </w:t>
      </w:r>
      <w:r>
        <w:rPr>
          <w:rFonts w:ascii="Times New Roman" w:eastAsiaTheme="minorEastAsia" w:hAnsi="Times New Roman" w:cs="Times New Roman"/>
          <w:color w:val="000000"/>
          <w:sz w:val="24"/>
          <w:szCs w:val="24"/>
        </w:rPr>
        <w:t xml:space="preserve">believe that the fact that young clients and family members are able to remain engaged in ongoing communication with high school and college friends who they no longer see on a daily basis enhances and enriches their relational world. Clients quickly learn of and respond to both positive and painful events in their friends’ lives because of social media, and as a result learn important social skills, including how to support friends at times of loss, how to encourage them when they are feeling inadequate, and how to protect their own space and boundaries. </w:t>
      </w:r>
    </w:p>
    <w:p w14:paraId="5215F3ED" w14:textId="5AFC9105" w:rsidR="0073146A" w:rsidRDefault="00952682" w:rsidP="000C0F5F">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With clients, and perhaps particularly with those with eating disorders, a </w:t>
      </w:r>
      <w:r>
        <w:rPr>
          <w:rFonts w:ascii="Times New Roman" w:eastAsiaTheme="minorEastAsia" w:hAnsi="Times New Roman" w:cs="Times New Roman"/>
          <w:i/>
          <w:color w:val="000000"/>
          <w:sz w:val="24"/>
          <w:szCs w:val="24"/>
        </w:rPr>
        <w:t xml:space="preserve">nonjudgmental </w:t>
      </w:r>
      <w:r>
        <w:rPr>
          <w:rFonts w:ascii="Times New Roman" w:eastAsiaTheme="minorEastAsia" w:hAnsi="Times New Roman" w:cs="Times New Roman"/>
          <w:color w:val="000000"/>
          <w:sz w:val="24"/>
          <w:szCs w:val="24"/>
        </w:rPr>
        <w:t>but honest discussion of social media can open up important areas that are often otherwise unavailable for discussion. Issues such as boundaries, limit-setting, self-esteem, self-value, as well as empathy and respect for others can all be addressed within this context. Even a discussion of HIPPA rules and regulations can open up the question of boundary violations, confidentiality and how secure electronic communications might be. I have had numerous discussions with adolescents who complained about my “old fashioned” worries</w:t>
      </w:r>
      <w:r w:rsidR="00F65335">
        <w:rPr>
          <w:rFonts w:ascii="Times New Roman" w:eastAsiaTheme="minorEastAsia" w:hAnsi="Times New Roman" w:cs="Times New Roman"/>
          <w:color w:val="000000"/>
          <w:sz w:val="24"/>
          <w:szCs w:val="24"/>
        </w:rPr>
        <w:t xml:space="preserve"> about their privacy</w:t>
      </w:r>
      <w:r>
        <w:rPr>
          <w:rFonts w:ascii="Times New Roman" w:eastAsiaTheme="minorEastAsia" w:hAnsi="Times New Roman" w:cs="Times New Roman"/>
          <w:color w:val="000000"/>
          <w:sz w:val="24"/>
          <w:szCs w:val="24"/>
        </w:rPr>
        <w:t>, which led to an opportunity to explore issues of boundaries, privacy, self-protection and impulse control</w:t>
      </w:r>
      <w:r w:rsidR="00F65335">
        <w:rPr>
          <w:rFonts w:ascii="Times New Roman" w:eastAsiaTheme="minorEastAsia" w:hAnsi="Times New Roman" w:cs="Times New Roman"/>
          <w:color w:val="000000"/>
          <w:sz w:val="24"/>
          <w:szCs w:val="24"/>
        </w:rPr>
        <w:t>. I have also talked about my own desire to protect my privacy while also engaging in social media. The question of how to balance a wish to connect with an ability to set limits and to respect the limits set by others is a crucial topic</w:t>
      </w:r>
      <w:r w:rsidR="0073146A">
        <w:rPr>
          <w:rFonts w:ascii="Times New Roman" w:eastAsiaTheme="minorEastAsia" w:hAnsi="Times New Roman" w:cs="Times New Roman"/>
          <w:color w:val="000000"/>
          <w:sz w:val="24"/>
          <w:szCs w:val="24"/>
        </w:rPr>
        <w:t xml:space="preserve"> in their</w:t>
      </w:r>
      <w:r>
        <w:rPr>
          <w:rFonts w:ascii="Times New Roman" w:eastAsiaTheme="minorEastAsia" w:hAnsi="Times New Roman" w:cs="Times New Roman"/>
          <w:color w:val="000000"/>
          <w:sz w:val="24"/>
          <w:szCs w:val="24"/>
        </w:rPr>
        <w:t xml:space="preserve"> world</w:t>
      </w:r>
      <w:r w:rsidR="0073146A">
        <w:rPr>
          <w:rFonts w:ascii="Times New Roman" w:eastAsiaTheme="minorEastAsia" w:hAnsi="Times New Roman" w:cs="Times New Roman"/>
          <w:color w:val="000000"/>
          <w:sz w:val="24"/>
          <w:szCs w:val="24"/>
        </w:rPr>
        <w:t>. I believe that exploring these issues with young clients, bringing in an adult perspective without being critical of their behavior (not an easy task) can impact not only social media interactions, but behaviors in the real world as well. Learning that it is not only acceptable, but also healthy to set and accept limits can impact eating and drinking disorders</w:t>
      </w:r>
      <w:r w:rsidR="00366009">
        <w:rPr>
          <w:rFonts w:ascii="Times New Roman" w:eastAsiaTheme="minorEastAsia" w:hAnsi="Times New Roman" w:cs="Times New Roman"/>
          <w:color w:val="000000"/>
          <w:sz w:val="24"/>
          <w:szCs w:val="24"/>
        </w:rPr>
        <w:t xml:space="preserve"> among young people who often feel that there are, or should be no limits on them or on any aspect of their lives.</w:t>
      </w:r>
      <w:r w:rsidR="003926BC">
        <w:rPr>
          <w:rFonts w:ascii="Times New Roman" w:eastAsiaTheme="minorEastAsia" w:hAnsi="Times New Roman" w:cs="Times New Roman"/>
          <w:color w:val="000000"/>
          <w:sz w:val="24"/>
          <w:szCs w:val="24"/>
        </w:rPr>
        <w:t xml:space="preserve"> (HOW SO?)</w:t>
      </w:r>
      <w:r w:rsidR="0073146A">
        <w:rPr>
          <w:rFonts w:ascii="Times New Roman" w:eastAsiaTheme="minorEastAsia" w:hAnsi="Times New Roman" w:cs="Times New Roman"/>
          <w:color w:val="000000"/>
          <w:sz w:val="24"/>
          <w:szCs w:val="24"/>
        </w:rPr>
        <w:t xml:space="preserve">. It is also a crucial interpersonal tool for both men and women living in a world </w:t>
      </w:r>
      <w:r>
        <w:rPr>
          <w:rFonts w:ascii="Times New Roman" w:eastAsiaTheme="minorEastAsia" w:hAnsi="Times New Roman" w:cs="Times New Roman"/>
          <w:color w:val="000000"/>
          <w:sz w:val="24"/>
          <w:szCs w:val="24"/>
        </w:rPr>
        <w:t>in which 15% of college women report being raped during their freshman year, frequently at a time when they are incapacitated from alcohol and/or drugs (</w:t>
      </w:r>
      <w:r w:rsidR="00C9320F">
        <w:rPr>
          <w:rFonts w:ascii="Times New Roman" w:eastAsiaTheme="minorEastAsia" w:hAnsi="Times New Roman" w:cs="Times New Roman"/>
          <w:color w:val="000000"/>
          <w:sz w:val="24"/>
          <w:szCs w:val="24"/>
        </w:rPr>
        <w:t>Barth, 2015</w:t>
      </w:r>
      <w:r w:rsidR="00366009">
        <w:rPr>
          <w:rFonts w:ascii="Times New Roman" w:eastAsiaTheme="minorEastAsia" w:hAnsi="Times New Roman" w:cs="Times New Roman"/>
          <w:color w:val="000000"/>
          <w:sz w:val="24"/>
          <w:szCs w:val="24"/>
        </w:rPr>
        <w:t xml:space="preserve">a; </w:t>
      </w:r>
      <w:r w:rsidRPr="00DC5683">
        <w:rPr>
          <w:rFonts w:ascii="Times New Roman" w:eastAsiaTheme="minorEastAsia" w:hAnsi="Times New Roman" w:cs="Times New Roman"/>
          <w:color w:val="000000"/>
          <w:sz w:val="24"/>
          <w:szCs w:val="24"/>
        </w:rPr>
        <w:t>Carey</w:t>
      </w:r>
      <w:r>
        <w:rPr>
          <w:rFonts w:ascii="Times New Roman" w:eastAsiaTheme="minorEastAsia" w:hAnsi="Times New Roman" w:cs="Times New Roman"/>
          <w:color w:val="000000"/>
          <w:sz w:val="24"/>
          <w:szCs w:val="24"/>
        </w:rPr>
        <w:t xml:space="preserve">, </w:t>
      </w:r>
      <w:r w:rsidRPr="00DC5683">
        <w:rPr>
          <w:rFonts w:ascii="Times New Roman" w:eastAsiaTheme="minorEastAsia" w:hAnsi="Times New Roman" w:cs="Times New Roman"/>
          <w:color w:val="000000"/>
          <w:sz w:val="24"/>
          <w:szCs w:val="24"/>
        </w:rPr>
        <w:t>Durney</w:t>
      </w:r>
      <w:r>
        <w:rPr>
          <w:rFonts w:ascii="Times New Roman" w:eastAsiaTheme="minorEastAsia" w:hAnsi="Times New Roman" w:cs="Times New Roman"/>
          <w:color w:val="000000"/>
          <w:sz w:val="24"/>
          <w:szCs w:val="24"/>
        </w:rPr>
        <w:t xml:space="preserve">, </w:t>
      </w:r>
      <w:r w:rsidRPr="00DC5683">
        <w:rPr>
          <w:rFonts w:ascii="Times New Roman" w:eastAsiaTheme="minorEastAsia" w:hAnsi="Times New Roman" w:cs="Times New Roman"/>
          <w:color w:val="000000"/>
          <w:sz w:val="24"/>
          <w:szCs w:val="24"/>
        </w:rPr>
        <w:t>Shepardson</w:t>
      </w:r>
      <w:r>
        <w:rPr>
          <w:rFonts w:ascii="Times New Roman" w:eastAsiaTheme="minorEastAsia" w:hAnsi="Times New Roman" w:cs="Times New Roman"/>
          <w:color w:val="000000"/>
          <w:sz w:val="24"/>
          <w:szCs w:val="24"/>
        </w:rPr>
        <w:t xml:space="preserve">, &amp; </w:t>
      </w:r>
      <w:r w:rsidRPr="00DC5683">
        <w:rPr>
          <w:rFonts w:ascii="Times New Roman" w:eastAsiaTheme="minorEastAsia" w:hAnsi="Times New Roman" w:cs="Times New Roman"/>
          <w:color w:val="000000"/>
          <w:sz w:val="24"/>
          <w:szCs w:val="24"/>
        </w:rPr>
        <w:t>Carey</w:t>
      </w:r>
      <w:r>
        <w:rPr>
          <w:rFonts w:ascii="Times New Roman" w:eastAsiaTheme="minorEastAsia" w:hAnsi="Times New Roman" w:cs="Times New Roman"/>
          <w:color w:val="000000"/>
          <w:sz w:val="24"/>
          <w:szCs w:val="24"/>
        </w:rPr>
        <w:t xml:space="preserve">, 2015).  </w:t>
      </w:r>
    </w:p>
    <w:p w14:paraId="13E42828" w14:textId="26546288" w:rsidR="0073146A" w:rsidRDefault="00C57844" w:rsidP="00366009">
      <w:pPr>
        <w:widowControl w:val="0"/>
        <w:autoSpaceDE w:val="0"/>
        <w:autoSpaceDN w:val="0"/>
        <w:adjustRightInd w:val="0"/>
        <w:spacing w:before="100" w:beforeAutospacing="1" w:after="100" w:afterAutospacing="1"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I would suggest that in order to </w:t>
      </w:r>
      <w:r w:rsidR="00F65335">
        <w:rPr>
          <w:rFonts w:ascii="Times New Roman" w:hAnsi="Times New Roman"/>
          <w:color w:val="000000"/>
          <w:sz w:val="24"/>
          <w:szCs w:val="24"/>
        </w:rPr>
        <w:t xml:space="preserve">explore these issues with our young clients, </w:t>
      </w:r>
      <w:r>
        <w:rPr>
          <w:rFonts w:ascii="Times New Roman" w:hAnsi="Times New Roman"/>
          <w:color w:val="000000"/>
          <w:sz w:val="24"/>
          <w:szCs w:val="24"/>
        </w:rPr>
        <w:t xml:space="preserve">many </w:t>
      </w:r>
      <w:r w:rsidR="00F65335">
        <w:rPr>
          <w:rFonts w:ascii="Times New Roman" w:hAnsi="Times New Roman"/>
          <w:color w:val="000000"/>
          <w:sz w:val="24"/>
          <w:szCs w:val="24"/>
        </w:rPr>
        <w:t>clinicians must pay close attention to our own feelings, both positive and negative, about the world of social media. Countertransferential responses can range from overt criticism and negativity to unthinking acceptance. Neither</w:t>
      </w:r>
      <w:r w:rsidR="00FD790E">
        <w:rPr>
          <w:rFonts w:ascii="Times New Roman" w:hAnsi="Times New Roman"/>
          <w:color w:val="000000"/>
          <w:sz w:val="24"/>
          <w:szCs w:val="24"/>
        </w:rPr>
        <w:t xml:space="preserve"> extreme makes room for</w:t>
      </w:r>
      <w:r w:rsidR="00F65335">
        <w:rPr>
          <w:rFonts w:ascii="Times New Roman" w:hAnsi="Times New Roman"/>
          <w:color w:val="000000"/>
          <w:sz w:val="24"/>
          <w:szCs w:val="24"/>
        </w:rPr>
        <w:t xml:space="preserve"> the complex issues that adolescents are working out </w:t>
      </w:r>
      <w:r w:rsidR="00FD790E">
        <w:rPr>
          <w:rFonts w:ascii="Times New Roman" w:hAnsi="Times New Roman"/>
          <w:color w:val="000000"/>
          <w:sz w:val="24"/>
          <w:szCs w:val="24"/>
        </w:rPr>
        <w:t xml:space="preserve">with both their eating behaviors and their social relationships, in person and in cyber space. </w:t>
      </w:r>
      <w:r>
        <w:rPr>
          <w:rFonts w:ascii="Times New Roman" w:hAnsi="Times New Roman"/>
          <w:color w:val="000000"/>
          <w:sz w:val="24"/>
          <w:szCs w:val="24"/>
        </w:rPr>
        <w:t xml:space="preserve">Let us return </w:t>
      </w:r>
      <w:r w:rsidR="00FD790E">
        <w:rPr>
          <w:rFonts w:ascii="Times New Roman" w:hAnsi="Times New Roman"/>
          <w:color w:val="000000"/>
          <w:sz w:val="24"/>
          <w:szCs w:val="24"/>
        </w:rPr>
        <w:t xml:space="preserve">one final time </w:t>
      </w:r>
      <w:r>
        <w:rPr>
          <w:rFonts w:ascii="Times New Roman" w:hAnsi="Times New Roman"/>
          <w:color w:val="000000"/>
          <w:sz w:val="24"/>
          <w:szCs w:val="24"/>
        </w:rPr>
        <w:t>to Kate</w:t>
      </w:r>
      <w:r w:rsidR="00FD790E">
        <w:rPr>
          <w:rFonts w:ascii="Times New Roman" w:hAnsi="Times New Roman"/>
          <w:color w:val="000000"/>
          <w:sz w:val="24"/>
          <w:szCs w:val="24"/>
        </w:rPr>
        <w:t xml:space="preserve">. </w:t>
      </w:r>
    </w:p>
    <w:p w14:paraId="37D28481" w14:textId="200DF7BC" w:rsidR="0073146A" w:rsidRDefault="00C57844" w:rsidP="0073146A">
      <w:pPr>
        <w:widowControl w:val="0"/>
        <w:autoSpaceDE w:val="0"/>
        <w:autoSpaceDN w:val="0"/>
        <w:adjustRightInd w:val="0"/>
        <w:spacing w:before="100" w:beforeAutospacing="1" w:after="100" w:afterAutospacing="1"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Like many college students, Kate was not able to maintain a consistent appointment schedule, and she did not always act as though she found anything I said to be meaningful. </w:t>
      </w:r>
      <w:r w:rsidR="00FD790E">
        <w:rPr>
          <w:rFonts w:ascii="Times New Roman" w:hAnsi="Times New Roman"/>
          <w:color w:val="000000"/>
          <w:sz w:val="24"/>
          <w:szCs w:val="24"/>
        </w:rPr>
        <w:t xml:space="preserve">I sometimes had doubts as to whether or not therapy was helping her. </w:t>
      </w:r>
      <w:r>
        <w:rPr>
          <w:rFonts w:ascii="Times New Roman" w:hAnsi="Times New Roman"/>
          <w:color w:val="000000"/>
          <w:sz w:val="24"/>
          <w:szCs w:val="24"/>
        </w:rPr>
        <w:t xml:space="preserve">However, although we frequently had to change our meeting time, she kept and arrived on time for almost all of her appointments. </w:t>
      </w:r>
      <w:r w:rsidR="00FD790E">
        <w:rPr>
          <w:rFonts w:ascii="Times New Roman" w:hAnsi="Times New Roman"/>
          <w:color w:val="000000"/>
          <w:sz w:val="24"/>
          <w:szCs w:val="24"/>
        </w:rPr>
        <w:t xml:space="preserve">She revealed over time that her binges had diminished except when she was under stress. And she was even able to talk about what kinds of situations made her feel more stressed than others. </w:t>
      </w:r>
      <w:r>
        <w:rPr>
          <w:rFonts w:ascii="Times New Roman" w:hAnsi="Times New Roman"/>
          <w:color w:val="000000"/>
          <w:sz w:val="24"/>
          <w:szCs w:val="24"/>
        </w:rPr>
        <w:t>She had a terrific sense of humor, although she kept it under wraps much of the time, hidden by an attitude that was simultaneously deeply serious and worrisomely cynical. We had established that the eating disorder was a way that she soothed herself when she felt depressed. It was also a way that she managed her fears of being rejected. She talked about sometimes staying home from a social event because she had binged the night before and was feeling fat. She said that she hated going out with her friends because she felt unattractive and uninteresting around them. At times when she did go out partying, she would binge drink, consuming several alcoholic beverages in a very short time because, as she put it, “I’m much more social when I’ve been drinking.” This is not an uncommon phenomenon. Binge drinking has reached epic proportions on college campuses in recent years and often performs many of the same functions as eating disorders (</w:t>
      </w:r>
      <w:r w:rsidRPr="00AD3EE0">
        <w:rPr>
          <w:rFonts w:ascii="Times New Roman" w:hAnsi="Times New Roman"/>
          <w:sz w:val="24"/>
          <w:szCs w:val="24"/>
        </w:rPr>
        <w:t>Bruce, Curren, &amp; Williams, 2011; Stewart, Svolensky, &amp; Eifert, 2002). Thus like many other c</w:t>
      </w:r>
      <w:r w:rsidRPr="00AD3EE0">
        <w:rPr>
          <w:rFonts w:ascii="Times New Roman" w:hAnsi="Times New Roman"/>
          <w:color w:val="000000"/>
          <w:sz w:val="24"/>
          <w:szCs w:val="24"/>
        </w:rPr>
        <w:t>ollege</w:t>
      </w:r>
      <w:r>
        <w:rPr>
          <w:rFonts w:ascii="Times New Roman" w:hAnsi="Times New Roman"/>
          <w:color w:val="000000"/>
          <w:sz w:val="24"/>
          <w:szCs w:val="24"/>
        </w:rPr>
        <w:t xml:space="preserve"> students with eating disorders, Kate would often also binge drink, both as an attempt to control her anxiety in social situations and also as a way of managing her food intake. Yet as often happens, the drinking backfired, in that at some point she would lose her inhibitions about eating. “And then I just stuff myself,” she said. “So it’s better if I stay home. But that doesn’t always work, since I start scrolling through my phone, and I see what everyone else is doing, and I feel left out and miserable. And then I eat.”</w:t>
      </w:r>
    </w:p>
    <w:p w14:paraId="18AAC8C2" w14:textId="22321AFD" w:rsidR="00C57844" w:rsidRDefault="00C57844" w:rsidP="0073146A">
      <w:pPr>
        <w:widowControl w:val="0"/>
        <w:autoSpaceDE w:val="0"/>
        <w:autoSpaceDN w:val="0"/>
        <w:adjustRightInd w:val="0"/>
        <w:spacing w:before="100" w:beforeAutospacing="1" w:after="100" w:afterAutospacing="1"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I said, “You’re damned if you go and damned if you don’t go.” The solution seemed simple to me. I said, “Would it be possible not to look at your phone?” She looked at me like I had grown an extra head. “What?” I asked. “What does that look mean?”</w:t>
      </w:r>
    </w:p>
    <w:p w14:paraId="6AE47225" w14:textId="77777777" w:rsidR="00C57844" w:rsidRDefault="00C57844" w:rsidP="00C57844">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“Sometimes,” she said, “you sound just like my parents.”</w:t>
      </w:r>
    </w:p>
    <w:p w14:paraId="58FBF412" w14:textId="77777777" w:rsidR="00C57844" w:rsidRDefault="00C57844" w:rsidP="00C57844">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 laughed. “I guess that makes sense,” I said. “But really, can you explain to me why you need to look at your phone when you know it’s going to make you feel miserable?”</w:t>
      </w:r>
    </w:p>
    <w:p w14:paraId="54CF2F7A" w14:textId="77777777" w:rsidR="00C57844" w:rsidRDefault="00C57844" w:rsidP="00C57844">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She said, “I need to know what I missed. I need to know what everybody will be talking about tomorrow.”</w:t>
      </w:r>
    </w:p>
    <w:p w14:paraId="1BA56745" w14:textId="09A8B98B" w:rsidR="007E55F7" w:rsidRDefault="00C57844" w:rsidP="00C57844">
      <w:pPr>
        <w:widowControl w:val="0"/>
        <w:autoSpaceDE w:val="0"/>
        <w:autoSpaceDN w:val="0"/>
        <w:adjustRightInd w:val="0"/>
        <w:spacing w:before="100" w:beforeAutospacing="1" w:after="100" w:afterAutospacing="1"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In this interchange my belief that the phone should not be considered part of the human body initially interfered with my ability to empathize with Kate’s dilemma. Acknowledging that my reaction had to do with generational differences was easy with Kate, who, as I said earlier, had a great sense of humor. But</w:t>
      </w:r>
      <w:r w:rsidR="00FD790E">
        <w:rPr>
          <w:rFonts w:ascii="Times New Roman" w:eastAsiaTheme="minorEastAsia" w:hAnsi="Times New Roman" w:cs="Times New Roman"/>
          <w:color w:val="000000"/>
          <w:sz w:val="24"/>
          <w:szCs w:val="24"/>
        </w:rPr>
        <w:t xml:space="preserve"> what was most important was that Kate began working out with me, in the therapy, some of the conflicts between her parents’ “adult” view of her friendships and her own, more immediate need for social contact, no matter how painful or conflicted. As we explored my “old fashioned” nature, for instance when I asked her to put aside her phone so that she could focus on what we were discussing in a session, we also began to put into words some of her needs, worries and </w:t>
      </w:r>
      <w:r w:rsidR="00960EFF">
        <w:rPr>
          <w:rFonts w:ascii="Times New Roman" w:eastAsiaTheme="minorEastAsia" w:hAnsi="Times New Roman" w:cs="Times New Roman"/>
          <w:color w:val="000000"/>
          <w:sz w:val="24"/>
          <w:szCs w:val="24"/>
        </w:rPr>
        <w:t xml:space="preserve">the ego strengths that would gradually get her through this time of her life. One day she came into a session and said, “I realized the other day after our session that I can get through 45 minutes without seeing what everyone else is doing. And I hate to admit this to you, because you’ll get very big-headed about it, but I actually even see that it can be a good thing to be able to pay attention to other things.” She grinned. “I made my friend Ginny put her phone down yesterday when we were having dinner together. And I put mine down. We had a great time!!! We giggled and talked and didn’t look at what anybody else was doing for a full hour.” The icing on this cake was that although it was her habit to </w:t>
      </w:r>
      <w:r w:rsidR="0073146A">
        <w:rPr>
          <w:rFonts w:ascii="Times New Roman" w:eastAsiaTheme="minorEastAsia" w:hAnsi="Times New Roman" w:cs="Times New Roman"/>
          <w:color w:val="000000"/>
          <w:sz w:val="24"/>
          <w:szCs w:val="24"/>
        </w:rPr>
        <w:t xml:space="preserve">binge during and </w:t>
      </w:r>
      <w:r w:rsidR="00960EFF">
        <w:rPr>
          <w:rFonts w:ascii="Times New Roman" w:eastAsiaTheme="minorEastAsia" w:hAnsi="Times New Roman" w:cs="Times New Roman"/>
          <w:color w:val="000000"/>
          <w:sz w:val="24"/>
          <w:szCs w:val="24"/>
        </w:rPr>
        <w:t>throw up after a di</w:t>
      </w:r>
      <w:r w:rsidR="0073146A">
        <w:rPr>
          <w:rFonts w:ascii="Times New Roman" w:eastAsiaTheme="minorEastAsia" w:hAnsi="Times New Roman" w:cs="Times New Roman"/>
          <w:color w:val="000000"/>
          <w:sz w:val="24"/>
          <w:szCs w:val="24"/>
        </w:rPr>
        <w:t xml:space="preserve">nner with friends, Kate did neither </w:t>
      </w:r>
      <w:r w:rsidR="00B87DE1">
        <w:rPr>
          <w:rFonts w:ascii="Times New Roman" w:eastAsiaTheme="minorEastAsia" w:hAnsi="Times New Roman" w:cs="Times New Roman"/>
          <w:color w:val="000000"/>
          <w:sz w:val="24"/>
          <w:szCs w:val="24"/>
        </w:rPr>
        <w:t xml:space="preserve">on this occasion. </w:t>
      </w:r>
      <w:r w:rsidR="00960EFF">
        <w:rPr>
          <w:rFonts w:ascii="Times New Roman" w:eastAsiaTheme="minorEastAsia" w:hAnsi="Times New Roman" w:cs="Times New Roman"/>
          <w:color w:val="000000"/>
          <w:sz w:val="24"/>
          <w:szCs w:val="24"/>
        </w:rPr>
        <w:t xml:space="preserve">I asked if she had any idea what had made this possible. She replied, “I’m not going to say it was because we weren’t looking at what everyone else </w:t>
      </w:r>
      <w:r w:rsidR="007E55F7">
        <w:rPr>
          <w:rFonts w:ascii="Times New Roman" w:eastAsiaTheme="minorEastAsia" w:hAnsi="Times New Roman" w:cs="Times New Roman"/>
          <w:color w:val="000000"/>
          <w:sz w:val="24"/>
          <w:szCs w:val="24"/>
        </w:rPr>
        <w:t>was doing. But maybe it was because I was so comfortable with Ginny. Not criticized, not comparing myself. It was just really nice.”</w:t>
      </w:r>
    </w:p>
    <w:p w14:paraId="4054CB7B" w14:textId="2D1060CD" w:rsidR="00500973" w:rsidRDefault="00500973" w:rsidP="00B87DE1">
      <w:pPr>
        <w:widowControl w:val="0"/>
        <w:autoSpaceDE w:val="0"/>
        <w:autoSpaceDN w:val="0"/>
        <w:adjustRightInd w:val="0"/>
        <w:spacing w:before="100" w:beforeAutospacing="1" w:after="100" w:afterAutospacing="1" w:line="480" w:lineRule="auto"/>
        <w:contextualSpacing/>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Conclusion</w:t>
      </w:r>
    </w:p>
    <w:p w14:paraId="685E5516" w14:textId="6A687C58" w:rsidR="00500973" w:rsidRPr="0023739E" w:rsidRDefault="00500973" w:rsidP="00500973">
      <w:pPr>
        <w:widowControl w:val="0"/>
        <w:autoSpaceDE w:val="0"/>
        <w:autoSpaceDN w:val="0"/>
        <w:adjustRightInd w:val="0"/>
        <w:spacing w:line="480" w:lineRule="auto"/>
        <w:ind w:firstLine="720"/>
        <w:contextualSpacing/>
        <w:rPr>
          <w:rFonts w:ascii="Times New Roman" w:hAnsi="Times New Roman" w:cs="Times New Roman"/>
          <w:sz w:val="24"/>
          <w:szCs w:val="24"/>
        </w:rPr>
      </w:pPr>
      <w:r w:rsidRPr="0023739E">
        <w:rPr>
          <w:rFonts w:ascii="Times New Roman" w:hAnsi="Times New Roman" w:cs="Times New Roman"/>
          <w:sz w:val="24"/>
          <w:szCs w:val="24"/>
        </w:rPr>
        <w:t xml:space="preserve">It is well established that friends are an important part of child and adolescent emotional and psychological development. </w:t>
      </w:r>
      <w:r w:rsidR="00B87DE1">
        <w:rPr>
          <w:rFonts w:ascii="Times New Roman" w:hAnsi="Times New Roman" w:cs="Times New Roman"/>
          <w:sz w:val="24"/>
          <w:szCs w:val="24"/>
        </w:rPr>
        <w:t>P</w:t>
      </w:r>
      <w:r w:rsidRPr="0023739E">
        <w:rPr>
          <w:rFonts w:ascii="Times New Roman" w:hAnsi="Times New Roman" w:cs="Times New Roman"/>
          <w:sz w:val="24"/>
          <w:szCs w:val="24"/>
        </w:rPr>
        <w:t>eer relationships contribute to a sense of identity separate from family, a capacity for both intimacy and empathy, an ability to manage conflict, and a sense of belonging.  21</w:t>
      </w:r>
      <w:r w:rsidRPr="0023739E">
        <w:rPr>
          <w:rFonts w:ascii="Times New Roman" w:hAnsi="Times New Roman" w:cs="Times New Roman"/>
          <w:sz w:val="24"/>
          <w:szCs w:val="24"/>
          <w:vertAlign w:val="superscript"/>
        </w:rPr>
        <w:t>st</w:t>
      </w:r>
      <w:r w:rsidRPr="0023739E">
        <w:rPr>
          <w:rFonts w:ascii="Times New Roman" w:hAnsi="Times New Roman" w:cs="Times New Roman"/>
          <w:sz w:val="24"/>
          <w:szCs w:val="24"/>
        </w:rPr>
        <w:t xml:space="preserve"> century </w:t>
      </w:r>
      <w:r w:rsidR="00B87DE1">
        <w:rPr>
          <w:rFonts w:ascii="Times New Roman" w:hAnsi="Times New Roman" w:cs="Times New Roman"/>
          <w:sz w:val="24"/>
          <w:szCs w:val="24"/>
        </w:rPr>
        <w:t xml:space="preserve">friendships, however, are different from those of any previous era, in that some </w:t>
      </w:r>
      <w:r w:rsidRPr="0023739E">
        <w:rPr>
          <w:rFonts w:ascii="Times New Roman" w:hAnsi="Times New Roman" w:cs="Times New Roman"/>
          <w:sz w:val="24"/>
          <w:szCs w:val="24"/>
        </w:rPr>
        <w:t xml:space="preserve">friends are never </w:t>
      </w:r>
      <w:r w:rsidR="00B87DE1">
        <w:rPr>
          <w:rFonts w:ascii="Times New Roman" w:hAnsi="Times New Roman" w:cs="Times New Roman"/>
          <w:sz w:val="24"/>
          <w:szCs w:val="24"/>
        </w:rPr>
        <w:t>actually seen “in the flesh.</w:t>
      </w:r>
      <w:r w:rsidRPr="0023739E">
        <w:rPr>
          <w:rFonts w:ascii="Times New Roman" w:hAnsi="Times New Roman" w:cs="Times New Roman"/>
          <w:sz w:val="24"/>
          <w:szCs w:val="24"/>
        </w:rPr>
        <w:t xml:space="preserve">” </w:t>
      </w:r>
      <w:r w:rsidR="00B87DE1">
        <w:rPr>
          <w:rFonts w:ascii="Times New Roman" w:hAnsi="Times New Roman" w:cs="Times New Roman"/>
          <w:sz w:val="24"/>
          <w:szCs w:val="24"/>
        </w:rPr>
        <w:t xml:space="preserve">Yet both “real” and “cyber” friends continue to have an impact on the development and maintenance of eating disorders. </w:t>
      </w:r>
      <w:r w:rsidRPr="0023739E">
        <w:rPr>
          <w:rFonts w:ascii="Times New Roman" w:hAnsi="Times New Roman" w:cs="Times New Roman"/>
          <w:sz w:val="24"/>
          <w:szCs w:val="24"/>
        </w:rPr>
        <w:t xml:space="preserve">Friends affect not only how these young people feel about their bodies, their selves, and their general sense of the world in which they live, but also their specific eating behaviors.  </w:t>
      </w:r>
    </w:p>
    <w:p w14:paraId="05F32B2D" w14:textId="3547C89F" w:rsidR="00500973" w:rsidRPr="0023739E" w:rsidRDefault="00B87DE1" w:rsidP="00500973">
      <w:pPr>
        <w:widowControl w:val="0"/>
        <w:autoSpaceDE w:val="0"/>
        <w:autoSpaceDN w:val="0"/>
        <w:adjustRightInd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is much material within the therapeutic relationship that can be gleaned for clinical work on friendship, trust, boundaries and self-esteem in both the “real” and the “cyber” worlds of college students, but this population is famously resistant to exploration of transference and countertransference material. </w:t>
      </w:r>
      <w:r w:rsidR="00500973" w:rsidRPr="0023739E">
        <w:rPr>
          <w:rFonts w:ascii="Times New Roman" w:hAnsi="Times New Roman" w:cs="Times New Roman"/>
          <w:sz w:val="24"/>
          <w:szCs w:val="24"/>
        </w:rPr>
        <w:t xml:space="preserve">In this article we </w:t>
      </w:r>
      <w:r>
        <w:rPr>
          <w:rFonts w:ascii="Times New Roman" w:hAnsi="Times New Roman" w:cs="Times New Roman"/>
          <w:sz w:val="24"/>
          <w:szCs w:val="24"/>
        </w:rPr>
        <w:t xml:space="preserve">have looked at how a clinician can bring </w:t>
      </w:r>
      <w:r w:rsidR="00500973" w:rsidRPr="0023739E">
        <w:rPr>
          <w:rFonts w:ascii="Times New Roman" w:hAnsi="Times New Roman" w:cs="Times New Roman"/>
          <w:sz w:val="24"/>
          <w:szCs w:val="24"/>
        </w:rPr>
        <w:t xml:space="preserve">these issues into clinical work </w:t>
      </w:r>
      <w:r>
        <w:rPr>
          <w:rFonts w:ascii="Times New Roman" w:hAnsi="Times New Roman" w:cs="Times New Roman"/>
          <w:sz w:val="24"/>
          <w:szCs w:val="24"/>
        </w:rPr>
        <w:t xml:space="preserve">with this population. The importance of examining and accepting our own conflicted feelings about social media platforms is considered. </w:t>
      </w:r>
      <w:r w:rsidR="00500973" w:rsidRPr="0023739E">
        <w:rPr>
          <w:rFonts w:ascii="Times New Roman" w:hAnsi="Times New Roman" w:cs="Times New Roman"/>
          <w:sz w:val="24"/>
          <w:szCs w:val="24"/>
        </w:rPr>
        <w:t xml:space="preserve">Clinical </w:t>
      </w:r>
      <w:r w:rsidRPr="0023739E">
        <w:rPr>
          <w:rFonts w:ascii="Times New Roman" w:hAnsi="Times New Roman" w:cs="Times New Roman"/>
          <w:sz w:val="24"/>
          <w:szCs w:val="24"/>
        </w:rPr>
        <w:t xml:space="preserve">material from therapy with two college </w:t>
      </w:r>
      <w:r w:rsidR="004E07AD">
        <w:rPr>
          <w:rFonts w:ascii="Times New Roman" w:hAnsi="Times New Roman" w:cs="Times New Roman"/>
          <w:sz w:val="24"/>
          <w:szCs w:val="24"/>
        </w:rPr>
        <w:t>students</w:t>
      </w:r>
      <w:r w:rsidRPr="0023739E">
        <w:rPr>
          <w:rFonts w:ascii="Times New Roman" w:hAnsi="Times New Roman" w:cs="Times New Roman"/>
          <w:sz w:val="24"/>
          <w:szCs w:val="24"/>
        </w:rPr>
        <w:t xml:space="preserve"> with eating disorders illustrates</w:t>
      </w:r>
      <w:r w:rsidR="00500973" w:rsidRPr="0023739E">
        <w:rPr>
          <w:rFonts w:ascii="Times New Roman" w:hAnsi="Times New Roman" w:cs="Times New Roman"/>
          <w:sz w:val="24"/>
          <w:szCs w:val="24"/>
        </w:rPr>
        <w:t xml:space="preserve"> the discussion. Questions about the role and use of social media in therapy</w:t>
      </w:r>
      <w:r>
        <w:rPr>
          <w:rFonts w:ascii="Times New Roman" w:hAnsi="Times New Roman" w:cs="Times New Roman"/>
          <w:sz w:val="24"/>
          <w:szCs w:val="24"/>
        </w:rPr>
        <w:t xml:space="preserve"> in therapy are addressed.</w:t>
      </w:r>
    </w:p>
    <w:p w14:paraId="639FF668" w14:textId="033205ED" w:rsidR="00C57844" w:rsidRPr="00500973" w:rsidRDefault="00C57844" w:rsidP="00500973">
      <w:pPr>
        <w:widowControl w:val="0"/>
        <w:autoSpaceDE w:val="0"/>
        <w:autoSpaceDN w:val="0"/>
        <w:adjustRightInd w:val="0"/>
        <w:spacing w:after="0" w:line="480" w:lineRule="auto"/>
        <w:ind w:firstLine="720"/>
        <w:contextualSpacing/>
        <w:jc w:val="center"/>
        <w:rPr>
          <w:rFonts w:ascii="Times New Roman" w:eastAsiaTheme="minorEastAsia" w:hAnsi="Times New Roman" w:cs="Times New Roman"/>
          <w:b/>
          <w:color w:val="000000"/>
          <w:sz w:val="24"/>
          <w:szCs w:val="24"/>
        </w:rPr>
      </w:pPr>
      <w:r w:rsidRPr="00500973">
        <w:rPr>
          <w:rFonts w:ascii="Times New Roman" w:eastAsiaTheme="minorEastAsia" w:hAnsi="Times New Roman" w:cs="Times New Roman"/>
          <w:b/>
          <w:color w:val="000000"/>
          <w:sz w:val="24"/>
          <w:szCs w:val="24"/>
        </w:rPr>
        <w:t>References</w:t>
      </w:r>
    </w:p>
    <w:p w14:paraId="4BF3AFE0" w14:textId="77777777" w:rsidR="00E27BE2" w:rsidRDefault="00E27BE2" w:rsidP="00E27BE2">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Albers, S. (2015). </w:t>
      </w:r>
      <w:r>
        <w:rPr>
          <w:rFonts w:ascii="Times New Roman" w:eastAsiaTheme="minorEastAsia" w:hAnsi="Times New Roman" w:cs="Times New Roman"/>
          <w:i/>
          <w:color w:val="000000"/>
          <w:sz w:val="24"/>
          <w:szCs w:val="24"/>
        </w:rPr>
        <w:t xml:space="preserve">50 more ways to soothe yourself without food. </w:t>
      </w:r>
      <w:r>
        <w:rPr>
          <w:rFonts w:ascii="Times New Roman" w:eastAsiaTheme="minorEastAsia" w:hAnsi="Times New Roman" w:cs="Times New Roman"/>
          <w:color w:val="000000"/>
          <w:sz w:val="24"/>
          <w:szCs w:val="24"/>
        </w:rPr>
        <w:t xml:space="preserve">Oakland, CA: </w:t>
      </w:r>
      <w:r w:rsidRPr="00E27BE2">
        <w:rPr>
          <w:rFonts w:ascii="Times New Roman" w:eastAsiaTheme="minorEastAsia" w:hAnsi="Times New Roman" w:cs="Times New Roman"/>
          <w:color w:val="000000"/>
          <w:sz w:val="24"/>
          <w:szCs w:val="24"/>
        </w:rPr>
        <w:t xml:space="preserve">New </w:t>
      </w:r>
    </w:p>
    <w:p w14:paraId="13061F2F" w14:textId="7A8673B6" w:rsidR="00E27BE2" w:rsidRPr="00E27BE2" w:rsidRDefault="00E27BE2" w:rsidP="00E27BE2">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E27BE2">
        <w:rPr>
          <w:rFonts w:ascii="Times New Roman" w:eastAsiaTheme="minorEastAsia" w:hAnsi="Times New Roman" w:cs="Times New Roman"/>
          <w:color w:val="000000"/>
          <w:sz w:val="24"/>
          <w:szCs w:val="24"/>
        </w:rPr>
        <w:t>Harbinger Publica</w:t>
      </w:r>
      <w:r>
        <w:rPr>
          <w:rFonts w:ascii="Times New Roman" w:eastAsiaTheme="minorEastAsia" w:hAnsi="Times New Roman" w:cs="Times New Roman"/>
          <w:color w:val="000000"/>
          <w:sz w:val="24"/>
          <w:szCs w:val="24"/>
        </w:rPr>
        <w:t>tions.</w:t>
      </w:r>
    </w:p>
    <w:p w14:paraId="3300DDB8" w14:textId="77777777" w:rsidR="00E27BE2" w:rsidRDefault="00E27BE2" w:rsidP="00E27BE2">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Albers, S. (2009). </w:t>
      </w:r>
      <w:r w:rsidRPr="00E27BE2">
        <w:rPr>
          <w:rFonts w:ascii="Times New Roman" w:eastAsiaTheme="minorEastAsia" w:hAnsi="Times New Roman" w:cs="Times New Roman"/>
          <w:i/>
          <w:color w:val="000000"/>
          <w:sz w:val="24"/>
          <w:szCs w:val="24"/>
        </w:rPr>
        <w:t>50 ways to soothe yourself without food</w:t>
      </w:r>
      <w:r>
        <w:rPr>
          <w:rFonts w:ascii="Times New Roman" w:eastAsiaTheme="minorEastAsia" w:hAnsi="Times New Roman" w:cs="Times New Roman"/>
          <w:color w:val="000000"/>
          <w:sz w:val="24"/>
          <w:szCs w:val="24"/>
        </w:rPr>
        <w:t xml:space="preserve">. Oakland, CA: New Harbinger </w:t>
      </w:r>
    </w:p>
    <w:p w14:paraId="439280E0" w14:textId="43469923" w:rsidR="00E27BE2" w:rsidRDefault="00E27BE2" w:rsidP="00E27BE2">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Publications.</w:t>
      </w:r>
    </w:p>
    <w:p w14:paraId="6FB459EA" w14:textId="1DD63288" w:rsidR="00C9320F" w:rsidRDefault="00C9320F" w:rsidP="00C9320F">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Barth, F. D. (2015a). Alexithymia, affect regulation and binge drinking in college </w:t>
      </w:r>
    </w:p>
    <w:p w14:paraId="1A141D8D" w14:textId="5DD62928" w:rsidR="00C9320F" w:rsidRPr="00C9320F" w:rsidRDefault="00C9320F" w:rsidP="000C0F5F">
      <w:pPr>
        <w:ind w:lef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w:t>
      </w:r>
      <w:r w:rsidRPr="00C9320F">
        <w:rPr>
          <w:rFonts w:ascii="Times New Roman" w:eastAsiaTheme="minorEastAsia" w:hAnsi="Times New Roman" w:cs="Times New Roman"/>
          <w:color w:val="000000"/>
          <w:sz w:val="24"/>
          <w:szCs w:val="24"/>
        </w:rPr>
        <w:t xml:space="preserve">tudents. </w:t>
      </w:r>
      <w:r w:rsidRPr="000C0F5F">
        <w:rPr>
          <w:rFonts w:ascii="Times New Roman" w:eastAsiaTheme="minorEastAsia" w:hAnsi="Times New Roman" w:cs="Times New Roman"/>
          <w:i/>
          <w:color w:val="000000"/>
          <w:sz w:val="24"/>
          <w:szCs w:val="24"/>
        </w:rPr>
        <w:t>Journal of College Student Psychotherapy, volume 29</w:t>
      </w:r>
      <w:r>
        <w:rPr>
          <w:rFonts w:ascii="Times New Roman" w:eastAsiaTheme="minorEastAsia" w:hAnsi="Times New Roman" w:cs="Times New Roman"/>
          <w:i/>
          <w:color w:val="000000"/>
          <w:sz w:val="24"/>
          <w:szCs w:val="24"/>
        </w:rPr>
        <w:t>:</w:t>
      </w:r>
      <w:r w:rsidRPr="00C9320F">
        <w:rPr>
          <w:rFonts w:ascii="Times New Roman" w:eastAsiaTheme="minorEastAsia" w:hAnsi="Times New Roman" w:cs="Times New Roman"/>
          <w:color w:val="000000"/>
          <w:sz w:val="24"/>
          <w:szCs w:val="24"/>
        </w:rPr>
        <w:t>132-146.</w:t>
      </w:r>
    </w:p>
    <w:p w14:paraId="679CC24E" w14:textId="217A12FE" w:rsidR="00C9320F" w:rsidRDefault="00C9320F" w:rsidP="000C0F5F">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Barth, F. D. (2015b). </w:t>
      </w:r>
      <w:r w:rsidR="00E1475E">
        <w:rPr>
          <w:rFonts w:ascii="Times New Roman" w:eastAsiaTheme="minorEastAsia" w:hAnsi="Times New Roman" w:cs="Times New Roman"/>
          <w:color w:val="000000"/>
          <w:sz w:val="24"/>
          <w:szCs w:val="24"/>
        </w:rPr>
        <w:t>Social media and adolescent development: Hazards, p</w:t>
      </w:r>
      <w:r w:rsidR="00E1475E" w:rsidRPr="00E1475E">
        <w:rPr>
          <w:rFonts w:ascii="Times New Roman" w:eastAsiaTheme="minorEastAsia" w:hAnsi="Times New Roman" w:cs="Times New Roman"/>
          <w:color w:val="000000"/>
          <w:sz w:val="24"/>
          <w:szCs w:val="24"/>
        </w:rPr>
        <w:t>it</w:t>
      </w:r>
      <w:r w:rsidR="00E1475E">
        <w:rPr>
          <w:rFonts w:ascii="Times New Roman" w:eastAsiaTheme="minorEastAsia" w:hAnsi="Times New Roman" w:cs="Times New Roman"/>
          <w:color w:val="000000"/>
          <w:sz w:val="24"/>
          <w:szCs w:val="24"/>
        </w:rPr>
        <w:t xml:space="preserve">falls and </w:t>
      </w:r>
    </w:p>
    <w:p w14:paraId="3D763E19" w14:textId="6CD04C9C" w:rsidR="00E1475E" w:rsidRDefault="00E1475E" w:rsidP="00E1475E">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opportunities for g</w:t>
      </w:r>
      <w:r w:rsidRPr="00E1475E">
        <w:rPr>
          <w:rFonts w:ascii="Times New Roman" w:eastAsiaTheme="minorEastAsia" w:hAnsi="Times New Roman" w:cs="Times New Roman"/>
          <w:color w:val="000000"/>
          <w:sz w:val="24"/>
          <w:szCs w:val="24"/>
        </w:rPr>
        <w:t xml:space="preserve">rowth. </w:t>
      </w:r>
      <w:r w:rsidRPr="000C0F5F">
        <w:rPr>
          <w:rFonts w:ascii="Times New Roman" w:eastAsiaTheme="minorEastAsia" w:hAnsi="Times New Roman" w:cs="Times New Roman"/>
          <w:i/>
          <w:color w:val="000000"/>
          <w:sz w:val="24"/>
          <w:szCs w:val="24"/>
        </w:rPr>
        <w:t>Clin</w:t>
      </w:r>
      <w:r w:rsidRPr="00E1475E">
        <w:rPr>
          <w:rFonts w:ascii="Times New Roman" w:eastAsiaTheme="minorEastAsia" w:hAnsi="Times New Roman" w:cs="Times New Roman"/>
          <w:i/>
          <w:color w:val="000000"/>
          <w:sz w:val="24"/>
          <w:szCs w:val="24"/>
        </w:rPr>
        <w:t>ical Social Work Journal,</w:t>
      </w:r>
      <w:r w:rsidRPr="000C0F5F">
        <w:rPr>
          <w:rFonts w:ascii="Times New Roman" w:eastAsiaTheme="minorEastAsia" w:hAnsi="Times New Roman" w:cs="Times New Roman"/>
          <w:i/>
          <w:color w:val="000000"/>
          <w:sz w:val="24"/>
          <w:szCs w:val="24"/>
        </w:rPr>
        <w:t xml:space="preserve"> 43</w:t>
      </w:r>
      <w:r>
        <w:rPr>
          <w:rFonts w:ascii="Times New Roman" w:eastAsiaTheme="minorEastAsia" w:hAnsi="Times New Roman" w:cs="Times New Roman"/>
          <w:color w:val="000000"/>
          <w:sz w:val="24"/>
          <w:szCs w:val="24"/>
        </w:rPr>
        <w:t>:</w:t>
      </w:r>
      <w:r w:rsidRPr="00E1475E">
        <w:rPr>
          <w:rFonts w:ascii="Times New Roman" w:eastAsiaTheme="minorEastAsia" w:hAnsi="Times New Roman" w:cs="Times New Roman"/>
          <w:color w:val="000000"/>
          <w:sz w:val="24"/>
          <w:szCs w:val="24"/>
        </w:rPr>
        <w:t xml:space="preserve"> 201–208.</w:t>
      </w:r>
    </w:p>
    <w:p w14:paraId="7C825644" w14:textId="77777777" w:rsidR="003207D6" w:rsidRDefault="003207D6" w:rsidP="000C0F5F">
      <w:pPr>
        <w:widowControl w:val="0"/>
        <w:autoSpaceDE w:val="0"/>
        <w:autoSpaceDN w:val="0"/>
        <w:adjustRightInd w:val="0"/>
        <w:spacing w:after="0" w:line="480" w:lineRule="auto"/>
        <w:contextualSpacing/>
        <w:rPr>
          <w:rFonts w:ascii="Times New Roman" w:eastAsiaTheme="minorEastAsia" w:hAnsi="Times New Roman" w:cs="Times New Roman"/>
          <w:i/>
          <w:color w:val="000000"/>
          <w:sz w:val="24"/>
          <w:szCs w:val="24"/>
        </w:rPr>
      </w:pPr>
      <w:r>
        <w:rPr>
          <w:rFonts w:ascii="Times New Roman" w:eastAsiaTheme="minorEastAsia" w:hAnsi="Times New Roman" w:cs="Times New Roman"/>
          <w:color w:val="000000"/>
          <w:sz w:val="24"/>
          <w:szCs w:val="24"/>
        </w:rPr>
        <w:t xml:space="preserve">Barth, F.D. (2014). </w:t>
      </w:r>
      <w:r w:rsidRPr="000C0F5F">
        <w:rPr>
          <w:rFonts w:ascii="Times New Roman" w:eastAsiaTheme="minorEastAsia" w:hAnsi="Times New Roman" w:cs="Times New Roman"/>
          <w:i/>
          <w:color w:val="000000"/>
          <w:sz w:val="24"/>
          <w:szCs w:val="24"/>
        </w:rPr>
        <w:t xml:space="preserve">Integrative clinical social work practice: A contemporary </w:t>
      </w:r>
    </w:p>
    <w:p w14:paraId="49B27A53" w14:textId="06C6AC1B" w:rsidR="003207D6" w:rsidRDefault="003207D6" w:rsidP="003207D6">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0C0F5F">
        <w:rPr>
          <w:rFonts w:ascii="Times New Roman" w:eastAsiaTheme="minorEastAsia" w:hAnsi="Times New Roman" w:cs="Times New Roman"/>
          <w:i/>
          <w:color w:val="000000"/>
          <w:sz w:val="24"/>
          <w:szCs w:val="24"/>
        </w:rPr>
        <w:t>perspective</w:t>
      </w:r>
      <w:r>
        <w:rPr>
          <w:rFonts w:ascii="Times New Roman" w:eastAsiaTheme="minorEastAsia" w:hAnsi="Times New Roman" w:cs="Times New Roman"/>
          <w:color w:val="000000"/>
          <w:sz w:val="24"/>
          <w:szCs w:val="24"/>
        </w:rPr>
        <w:t xml:space="preserve">. New York and New Jersey: </w:t>
      </w:r>
      <w:r w:rsidRPr="003207D6">
        <w:rPr>
          <w:rFonts w:ascii="Times New Roman" w:eastAsiaTheme="minorEastAsia" w:hAnsi="Times New Roman" w:cs="Times New Roman"/>
          <w:color w:val="000000"/>
          <w:sz w:val="24"/>
          <w:szCs w:val="24"/>
        </w:rPr>
        <w:t>Springer</w:t>
      </w:r>
      <w:r>
        <w:rPr>
          <w:rFonts w:ascii="Times New Roman" w:eastAsiaTheme="minorEastAsia" w:hAnsi="Times New Roman" w:cs="Times New Roman"/>
          <w:color w:val="000000"/>
          <w:sz w:val="24"/>
          <w:szCs w:val="24"/>
        </w:rPr>
        <w:t>.</w:t>
      </w:r>
    </w:p>
    <w:p w14:paraId="0ABCE96C" w14:textId="77777777" w:rsidR="00C57844" w:rsidRPr="00BB08E6"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i/>
          <w:color w:val="000000"/>
          <w:sz w:val="24"/>
          <w:szCs w:val="24"/>
        </w:rPr>
      </w:pPr>
      <w:r w:rsidRPr="00BB08E6">
        <w:rPr>
          <w:rFonts w:ascii="Times New Roman" w:eastAsiaTheme="minorEastAsia" w:hAnsi="Times New Roman" w:cs="Times New Roman"/>
          <w:color w:val="000000"/>
          <w:sz w:val="24"/>
          <w:szCs w:val="24"/>
        </w:rPr>
        <w:t xml:space="preserve">Bowlby, J. (1988). </w:t>
      </w:r>
      <w:r w:rsidRPr="00BB08E6">
        <w:rPr>
          <w:rFonts w:ascii="Times New Roman" w:eastAsiaTheme="minorEastAsia" w:hAnsi="Times New Roman" w:cs="Times New Roman"/>
          <w:i/>
          <w:color w:val="000000"/>
          <w:sz w:val="24"/>
          <w:szCs w:val="24"/>
        </w:rPr>
        <w:t>A secure base: Clinical applications of attachment</w:t>
      </w:r>
    </w:p>
    <w:p w14:paraId="0C5399EC" w14:textId="77777777" w:rsidR="00C57844" w:rsidRPr="00BB08E6"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BB08E6">
        <w:rPr>
          <w:rFonts w:ascii="Times New Roman" w:eastAsiaTheme="minorEastAsia" w:hAnsi="Times New Roman" w:cs="Times New Roman"/>
          <w:i/>
          <w:color w:val="000000"/>
          <w:sz w:val="24"/>
          <w:szCs w:val="24"/>
        </w:rPr>
        <w:t>theory.</w:t>
      </w:r>
      <w:r w:rsidRPr="00BB08E6">
        <w:rPr>
          <w:rFonts w:ascii="Times New Roman" w:eastAsiaTheme="minorEastAsia" w:hAnsi="Times New Roman" w:cs="Times New Roman"/>
          <w:color w:val="000000"/>
          <w:sz w:val="24"/>
          <w:szCs w:val="24"/>
        </w:rPr>
        <w:t xml:space="preserve"> London: Routledge.</w:t>
      </w:r>
    </w:p>
    <w:p w14:paraId="7E44A35C" w14:textId="77777777" w:rsidR="00C57844" w:rsidRPr="00BB08E6"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i/>
          <w:color w:val="000000"/>
          <w:sz w:val="24"/>
          <w:szCs w:val="24"/>
        </w:rPr>
      </w:pPr>
      <w:r w:rsidRPr="00BB08E6">
        <w:rPr>
          <w:rFonts w:ascii="Times New Roman" w:eastAsiaTheme="minorEastAsia" w:hAnsi="Times New Roman" w:cs="Times New Roman"/>
          <w:color w:val="000000"/>
          <w:sz w:val="24"/>
          <w:szCs w:val="24"/>
        </w:rPr>
        <w:t xml:space="preserve">boyd, d. (2014). </w:t>
      </w:r>
      <w:r w:rsidRPr="00BB08E6">
        <w:rPr>
          <w:rFonts w:ascii="Times New Roman" w:eastAsiaTheme="minorEastAsia" w:hAnsi="Times New Roman" w:cs="Times New Roman"/>
          <w:i/>
          <w:color w:val="000000"/>
          <w:sz w:val="24"/>
          <w:szCs w:val="24"/>
        </w:rPr>
        <w:t>It’s complicated: The social lives of networked teens.</w:t>
      </w:r>
    </w:p>
    <w:p w14:paraId="2A3BFC34" w14:textId="77777777" w:rsidR="00C57844" w:rsidRPr="00BB08E6"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BB08E6">
        <w:rPr>
          <w:rFonts w:ascii="Times New Roman" w:eastAsiaTheme="minorEastAsia" w:hAnsi="Times New Roman" w:cs="Times New Roman"/>
          <w:color w:val="000000"/>
          <w:sz w:val="24"/>
          <w:szCs w:val="24"/>
        </w:rPr>
        <w:t>New Haven: Yale University Press.</w:t>
      </w:r>
    </w:p>
    <w:p w14:paraId="5A47336D"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B27709">
        <w:rPr>
          <w:rFonts w:ascii="Times New Roman" w:eastAsiaTheme="minorEastAsia" w:hAnsi="Times New Roman" w:cs="Times New Roman"/>
          <w:color w:val="000000"/>
          <w:sz w:val="24"/>
          <w:szCs w:val="24"/>
        </w:rPr>
        <w:t xml:space="preserve">Borzekowski, D.L.G., Schenk, S., Wilson, J.L., Peebles, R. (2010). </w:t>
      </w:r>
      <w:r>
        <w:rPr>
          <w:rFonts w:ascii="Times New Roman" w:eastAsiaTheme="minorEastAsia" w:hAnsi="Times New Roman" w:cs="Times New Roman"/>
          <w:color w:val="000000"/>
          <w:sz w:val="24"/>
          <w:szCs w:val="24"/>
        </w:rPr>
        <w:t>“</w:t>
      </w:r>
      <w:r w:rsidRPr="00B27709">
        <w:rPr>
          <w:rFonts w:ascii="Times New Roman" w:eastAsiaTheme="minorEastAsia" w:hAnsi="Times New Roman" w:cs="Times New Roman"/>
          <w:color w:val="000000"/>
          <w:sz w:val="24"/>
          <w:szCs w:val="24"/>
        </w:rPr>
        <w:t xml:space="preserve">e-Ana and e-Mia: A </w:t>
      </w:r>
    </w:p>
    <w:p w14:paraId="788CC2F2"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B27709">
        <w:rPr>
          <w:rFonts w:ascii="Times New Roman" w:eastAsiaTheme="minorEastAsia" w:hAnsi="Times New Roman" w:cs="Times New Roman"/>
          <w:color w:val="000000"/>
          <w:sz w:val="24"/>
          <w:szCs w:val="24"/>
        </w:rPr>
        <w:t>content analysis of pro-ED websites.</w:t>
      </w:r>
      <w:r>
        <w:rPr>
          <w:rFonts w:ascii="Times New Roman" w:eastAsiaTheme="minorEastAsia" w:hAnsi="Times New Roman" w:cs="Times New Roman"/>
          <w:color w:val="000000"/>
          <w:sz w:val="24"/>
          <w:szCs w:val="24"/>
        </w:rPr>
        <w:t>”</w:t>
      </w:r>
      <w:r w:rsidRPr="00B27709">
        <w:rPr>
          <w:rFonts w:ascii="Times New Roman" w:eastAsiaTheme="minorEastAsia" w:hAnsi="Times New Roman" w:cs="Times New Roman"/>
          <w:color w:val="000000"/>
          <w:sz w:val="24"/>
          <w:szCs w:val="24"/>
        </w:rPr>
        <w:t xml:space="preserve"> </w:t>
      </w:r>
      <w:r w:rsidRPr="00B27709">
        <w:rPr>
          <w:rFonts w:ascii="Times New Roman" w:eastAsiaTheme="minorEastAsia" w:hAnsi="Times New Roman" w:cs="Times New Roman"/>
          <w:i/>
          <w:color w:val="000000"/>
          <w:sz w:val="24"/>
          <w:szCs w:val="24"/>
        </w:rPr>
        <w:t>The American Journal of Public Health</w:t>
      </w:r>
      <w:r w:rsidRPr="00B27709">
        <w:rPr>
          <w:rFonts w:ascii="Times New Roman" w:eastAsiaTheme="minorEastAsia" w:hAnsi="Times New Roman" w:cs="Times New Roman"/>
          <w:color w:val="000000"/>
          <w:sz w:val="24"/>
          <w:szCs w:val="24"/>
        </w:rPr>
        <w:t xml:space="preserve">, </w:t>
      </w:r>
    </w:p>
    <w:p w14:paraId="4B1FC2C3" w14:textId="77777777" w:rsidR="00C57844" w:rsidRDefault="00C57844" w:rsidP="00C57844">
      <w:pPr>
        <w:widowControl w:val="0"/>
        <w:autoSpaceDE w:val="0"/>
        <w:autoSpaceDN w:val="0"/>
        <w:adjustRightInd w:val="0"/>
        <w:spacing w:after="0" w:line="480" w:lineRule="auto"/>
        <w:ind w:left="720"/>
        <w:contextualSpacing/>
        <w:rPr>
          <w:rFonts w:ascii="Times New Roman" w:eastAsiaTheme="minorEastAsia" w:hAnsi="Times New Roman" w:cs="Times New Roman"/>
          <w:color w:val="000000"/>
          <w:sz w:val="24"/>
          <w:szCs w:val="24"/>
        </w:rPr>
      </w:pPr>
      <w:r w:rsidRPr="00B27709">
        <w:rPr>
          <w:rFonts w:ascii="Times New Roman" w:eastAsiaTheme="minorEastAsia" w:hAnsi="Times New Roman" w:cs="Times New Roman"/>
          <w:color w:val="000000"/>
          <w:sz w:val="24"/>
          <w:szCs w:val="24"/>
        </w:rPr>
        <w:t xml:space="preserve">100, 1526-1534. </w:t>
      </w:r>
      <w:hyperlink r:id="rId7" w:history="1">
        <w:r w:rsidRPr="009F6EFD">
          <w:rPr>
            <w:rStyle w:val="Hyperlink"/>
            <w:rFonts w:ascii="Times New Roman" w:eastAsiaTheme="minorEastAsia" w:hAnsi="Times New Roman" w:cs="Times New Roman"/>
            <w:sz w:val="24"/>
            <w:szCs w:val="24"/>
          </w:rPr>
          <w:t>http://ajph.aphapublications.org/doi/abs/10.2105/AJPH.2009.172700</w:t>
        </w:r>
      </w:hyperlink>
      <w:r w:rsidRPr="00B27709">
        <w:rPr>
          <w:rFonts w:ascii="Times New Roman" w:eastAsiaTheme="minorEastAsia" w:hAnsi="Times New Roman" w:cs="Times New Roman"/>
          <w:color w:val="000000"/>
          <w:sz w:val="24"/>
          <w:szCs w:val="24"/>
        </w:rPr>
        <w:t>.</w:t>
      </w:r>
    </w:p>
    <w:p w14:paraId="1C7F8EA1"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Bunnell, D. (2016).  Gender Socialization, countertransference and the treatment of men </w:t>
      </w:r>
    </w:p>
    <w:p w14:paraId="648F7D85"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with eating d</w:t>
      </w:r>
      <w:r w:rsidRPr="002E4653">
        <w:rPr>
          <w:rFonts w:ascii="Times New Roman" w:eastAsiaTheme="minorEastAsia" w:hAnsi="Times New Roman" w:cs="Times New Roman"/>
          <w:color w:val="000000"/>
          <w:sz w:val="24"/>
          <w:szCs w:val="24"/>
        </w:rPr>
        <w:t>isorders</w:t>
      </w:r>
      <w:r>
        <w:rPr>
          <w:rFonts w:ascii="Times New Roman" w:eastAsiaTheme="minorEastAsia" w:hAnsi="Times New Roman" w:cs="Times New Roman"/>
          <w:color w:val="000000"/>
          <w:sz w:val="24"/>
          <w:szCs w:val="24"/>
        </w:rPr>
        <w:t xml:space="preserve">. </w:t>
      </w:r>
      <w:r w:rsidRPr="002E4653">
        <w:rPr>
          <w:rFonts w:ascii="Times New Roman" w:eastAsiaTheme="minorEastAsia" w:hAnsi="Times New Roman" w:cs="Times New Roman"/>
          <w:i/>
          <w:color w:val="000000"/>
          <w:sz w:val="24"/>
          <w:szCs w:val="24"/>
        </w:rPr>
        <w:t>Clinical Social Work Journal 44,</w:t>
      </w:r>
      <w:r w:rsidRPr="002E4653">
        <w:rPr>
          <w:rFonts w:ascii="Times New Roman" w:eastAsiaTheme="minorEastAsia" w:hAnsi="Times New Roman" w:cs="Times New Roman"/>
          <w:color w:val="000000"/>
          <w:sz w:val="24"/>
          <w:szCs w:val="24"/>
        </w:rPr>
        <w:t xml:space="preserve"> 99-104</w:t>
      </w:r>
      <w:r>
        <w:rPr>
          <w:rFonts w:ascii="Times New Roman" w:eastAsiaTheme="minorEastAsia" w:hAnsi="Times New Roman" w:cs="Times New Roman"/>
          <w:color w:val="000000"/>
          <w:sz w:val="24"/>
          <w:szCs w:val="24"/>
        </w:rPr>
        <w:t>.</w:t>
      </w:r>
    </w:p>
    <w:p w14:paraId="6FCF38A5"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DC5683">
        <w:rPr>
          <w:rFonts w:ascii="Times New Roman" w:eastAsiaTheme="minorEastAsia" w:hAnsi="Times New Roman" w:cs="Times New Roman"/>
          <w:color w:val="000000"/>
          <w:sz w:val="24"/>
          <w:szCs w:val="24"/>
        </w:rPr>
        <w:t>Carey</w:t>
      </w:r>
      <w:r>
        <w:rPr>
          <w:rFonts w:ascii="Times New Roman" w:eastAsiaTheme="minorEastAsia" w:hAnsi="Times New Roman" w:cs="Times New Roman"/>
          <w:color w:val="000000"/>
          <w:sz w:val="24"/>
          <w:szCs w:val="24"/>
        </w:rPr>
        <w:t xml:space="preserve">, K.B., </w:t>
      </w:r>
      <w:r w:rsidRPr="00DC5683">
        <w:rPr>
          <w:rFonts w:ascii="Times New Roman" w:eastAsiaTheme="minorEastAsia" w:hAnsi="Times New Roman" w:cs="Times New Roman"/>
          <w:color w:val="000000"/>
          <w:sz w:val="24"/>
          <w:szCs w:val="24"/>
        </w:rPr>
        <w:t>Durney</w:t>
      </w:r>
      <w:r>
        <w:rPr>
          <w:rFonts w:ascii="Times New Roman" w:eastAsiaTheme="minorEastAsia" w:hAnsi="Times New Roman" w:cs="Times New Roman"/>
          <w:color w:val="000000"/>
          <w:sz w:val="24"/>
          <w:szCs w:val="24"/>
        </w:rPr>
        <w:t xml:space="preserve">, S.E.; </w:t>
      </w:r>
      <w:r w:rsidRPr="00DC5683">
        <w:rPr>
          <w:rFonts w:ascii="Times New Roman" w:eastAsiaTheme="minorEastAsia" w:hAnsi="Times New Roman" w:cs="Times New Roman"/>
          <w:color w:val="000000"/>
          <w:sz w:val="24"/>
          <w:szCs w:val="24"/>
        </w:rPr>
        <w:t>Shepardson</w:t>
      </w:r>
      <w:r>
        <w:rPr>
          <w:rFonts w:ascii="Times New Roman" w:eastAsiaTheme="minorEastAsia" w:hAnsi="Times New Roman" w:cs="Times New Roman"/>
          <w:color w:val="000000"/>
          <w:sz w:val="24"/>
          <w:szCs w:val="24"/>
        </w:rPr>
        <w:t xml:space="preserve">, R.L.; </w:t>
      </w:r>
      <w:r w:rsidRPr="00DC5683">
        <w:rPr>
          <w:rFonts w:ascii="Times New Roman" w:eastAsiaTheme="minorEastAsia" w:hAnsi="Times New Roman" w:cs="Times New Roman"/>
          <w:color w:val="000000"/>
          <w:sz w:val="24"/>
          <w:szCs w:val="24"/>
        </w:rPr>
        <w:t>Carey</w:t>
      </w:r>
      <w:r>
        <w:rPr>
          <w:rFonts w:ascii="Times New Roman" w:eastAsiaTheme="minorEastAsia" w:hAnsi="Times New Roman" w:cs="Times New Roman"/>
          <w:color w:val="000000"/>
          <w:sz w:val="24"/>
          <w:szCs w:val="24"/>
        </w:rPr>
        <w:t>, M.</w:t>
      </w:r>
      <w:r w:rsidRPr="00DC5683">
        <w:rPr>
          <w:rFonts w:ascii="Times New Roman" w:eastAsiaTheme="minorEastAsia" w:hAnsi="Times New Roman" w:cs="Times New Roman"/>
          <w:color w:val="000000"/>
          <w:sz w:val="24"/>
          <w:szCs w:val="24"/>
        </w:rPr>
        <w:t>P</w:t>
      </w:r>
      <w:r>
        <w:rPr>
          <w:rFonts w:ascii="Times New Roman" w:eastAsiaTheme="minorEastAsia" w:hAnsi="Times New Roman" w:cs="Times New Roman"/>
          <w:color w:val="000000"/>
          <w:sz w:val="24"/>
          <w:szCs w:val="24"/>
        </w:rPr>
        <w:t xml:space="preserve">. (2015) </w:t>
      </w:r>
      <w:r w:rsidRPr="00DC5683">
        <w:rPr>
          <w:rFonts w:ascii="Times New Roman" w:eastAsiaTheme="minorEastAsia" w:hAnsi="Times New Roman" w:cs="Times New Roman"/>
          <w:color w:val="000000"/>
          <w:sz w:val="24"/>
          <w:szCs w:val="24"/>
        </w:rPr>
        <w:t xml:space="preserve">Precollege </w:t>
      </w:r>
      <w:r>
        <w:rPr>
          <w:rFonts w:ascii="Times New Roman" w:eastAsiaTheme="minorEastAsia" w:hAnsi="Times New Roman" w:cs="Times New Roman"/>
          <w:color w:val="000000"/>
          <w:sz w:val="24"/>
          <w:szCs w:val="24"/>
        </w:rPr>
        <w:t>p</w:t>
      </w:r>
      <w:r w:rsidRPr="00DC5683">
        <w:rPr>
          <w:rFonts w:ascii="Times New Roman" w:eastAsiaTheme="minorEastAsia" w:hAnsi="Times New Roman" w:cs="Times New Roman"/>
          <w:color w:val="000000"/>
          <w:sz w:val="24"/>
          <w:szCs w:val="24"/>
        </w:rPr>
        <w:t xml:space="preserve">redictors of </w:t>
      </w:r>
    </w:p>
    <w:p w14:paraId="7BBD1044"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i/>
          <w:color w:val="000000"/>
          <w:sz w:val="24"/>
          <w:szCs w:val="24"/>
        </w:rPr>
      </w:pPr>
      <w:r>
        <w:rPr>
          <w:rFonts w:ascii="Times New Roman" w:eastAsiaTheme="minorEastAsia" w:hAnsi="Times New Roman" w:cs="Times New Roman"/>
          <w:color w:val="000000"/>
          <w:sz w:val="24"/>
          <w:szCs w:val="24"/>
        </w:rPr>
        <w:t>i</w:t>
      </w:r>
      <w:r w:rsidRPr="00DC5683">
        <w:rPr>
          <w:rFonts w:ascii="Times New Roman" w:eastAsiaTheme="minorEastAsia" w:hAnsi="Times New Roman" w:cs="Times New Roman"/>
          <w:color w:val="000000"/>
          <w:sz w:val="24"/>
          <w:szCs w:val="24"/>
        </w:rPr>
        <w:t xml:space="preserve">ncapacitated </w:t>
      </w:r>
      <w:r>
        <w:rPr>
          <w:rFonts w:ascii="Times New Roman" w:eastAsiaTheme="minorEastAsia" w:hAnsi="Times New Roman" w:cs="Times New Roman"/>
          <w:color w:val="000000"/>
          <w:sz w:val="24"/>
          <w:szCs w:val="24"/>
        </w:rPr>
        <w:t>r</w:t>
      </w:r>
      <w:r w:rsidRPr="00DC5683">
        <w:rPr>
          <w:rFonts w:ascii="Times New Roman" w:eastAsiaTheme="minorEastAsia" w:hAnsi="Times New Roman" w:cs="Times New Roman"/>
          <w:color w:val="000000"/>
          <w:sz w:val="24"/>
          <w:szCs w:val="24"/>
        </w:rPr>
        <w:t xml:space="preserve">ape </w:t>
      </w:r>
      <w:r>
        <w:rPr>
          <w:rFonts w:ascii="Times New Roman" w:eastAsiaTheme="minorEastAsia" w:hAnsi="Times New Roman" w:cs="Times New Roman"/>
          <w:color w:val="000000"/>
          <w:sz w:val="24"/>
          <w:szCs w:val="24"/>
        </w:rPr>
        <w:t>a</w:t>
      </w:r>
      <w:r w:rsidRPr="00DC5683">
        <w:rPr>
          <w:rFonts w:ascii="Times New Roman" w:eastAsiaTheme="minorEastAsia" w:hAnsi="Times New Roman" w:cs="Times New Roman"/>
          <w:color w:val="000000"/>
          <w:sz w:val="24"/>
          <w:szCs w:val="24"/>
        </w:rPr>
        <w:t xml:space="preserve">mong </w:t>
      </w:r>
      <w:r>
        <w:rPr>
          <w:rFonts w:ascii="Times New Roman" w:eastAsiaTheme="minorEastAsia" w:hAnsi="Times New Roman" w:cs="Times New Roman"/>
          <w:color w:val="000000"/>
          <w:sz w:val="24"/>
          <w:szCs w:val="24"/>
        </w:rPr>
        <w:t>f</w:t>
      </w:r>
      <w:r w:rsidRPr="00DC5683">
        <w:rPr>
          <w:rFonts w:ascii="Times New Roman" w:eastAsiaTheme="minorEastAsia" w:hAnsi="Times New Roman" w:cs="Times New Roman"/>
          <w:color w:val="000000"/>
          <w:sz w:val="24"/>
          <w:szCs w:val="24"/>
        </w:rPr>
        <w:t xml:space="preserve">emale </w:t>
      </w:r>
      <w:r>
        <w:rPr>
          <w:rFonts w:ascii="Times New Roman" w:eastAsiaTheme="minorEastAsia" w:hAnsi="Times New Roman" w:cs="Times New Roman"/>
          <w:color w:val="000000"/>
          <w:sz w:val="24"/>
          <w:szCs w:val="24"/>
        </w:rPr>
        <w:t>s</w:t>
      </w:r>
      <w:r w:rsidRPr="00DC5683">
        <w:rPr>
          <w:rFonts w:ascii="Times New Roman" w:eastAsiaTheme="minorEastAsia" w:hAnsi="Times New Roman" w:cs="Times New Roman"/>
          <w:color w:val="000000"/>
          <w:sz w:val="24"/>
          <w:szCs w:val="24"/>
        </w:rPr>
        <w:t xml:space="preserve">tudents in </w:t>
      </w:r>
      <w:r>
        <w:rPr>
          <w:rFonts w:ascii="Times New Roman" w:eastAsiaTheme="minorEastAsia" w:hAnsi="Times New Roman" w:cs="Times New Roman"/>
          <w:color w:val="000000"/>
          <w:sz w:val="24"/>
          <w:szCs w:val="24"/>
        </w:rPr>
        <w:t>t</w:t>
      </w:r>
      <w:r w:rsidRPr="00DC5683">
        <w:rPr>
          <w:rFonts w:ascii="Times New Roman" w:eastAsiaTheme="minorEastAsia" w:hAnsi="Times New Roman" w:cs="Times New Roman"/>
          <w:color w:val="000000"/>
          <w:sz w:val="24"/>
          <w:szCs w:val="24"/>
        </w:rPr>
        <w:t xml:space="preserve">heir </w:t>
      </w:r>
      <w:r>
        <w:rPr>
          <w:rFonts w:ascii="Times New Roman" w:eastAsiaTheme="minorEastAsia" w:hAnsi="Times New Roman" w:cs="Times New Roman"/>
          <w:color w:val="000000"/>
          <w:sz w:val="24"/>
          <w:szCs w:val="24"/>
        </w:rPr>
        <w:t>f</w:t>
      </w:r>
      <w:r w:rsidRPr="00DC5683">
        <w:rPr>
          <w:rFonts w:ascii="Times New Roman" w:eastAsiaTheme="minorEastAsia" w:hAnsi="Times New Roman" w:cs="Times New Roman"/>
          <w:color w:val="000000"/>
          <w:sz w:val="24"/>
          <w:szCs w:val="24"/>
        </w:rPr>
        <w:t xml:space="preserve">irst </w:t>
      </w:r>
      <w:r>
        <w:rPr>
          <w:rFonts w:ascii="Times New Roman" w:eastAsiaTheme="minorEastAsia" w:hAnsi="Times New Roman" w:cs="Times New Roman"/>
          <w:color w:val="000000"/>
          <w:sz w:val="24"/>
          <w:szCs w:val="24"/>
        </w:rPr>
        <w:t>year of co</w:t>
      </w:r>
      <w:r w:rsidRPr="00DC5683">
        <w:rPr>
          <w:rFonts w:ascii="Times New Roman" w:eastAsiaTheme="minorEastAsia" w:hAnsi="Times New Roman" w:cs="Times New Roman"/>
          <w:color w:val="000000"/>
          <w:sz w:val="24"/>
          <w:szCs w:val="24"/>
        </w:rPr>
        <w:t>llege</w:t>
      </w:r>
      <w:r>
        <w:rPr>
          <w:rFonts w:ascii="Times New Roman" w:eastAsiaTheme="minorEastAsia" w:hAnsi="Times New Roman" w:cs="Times New Roman"/>
          <w:color w:val="000000"/>
          <w:sz w:val="24"/>
          <w:szCs w:val="24"/>
        </w:rPr>
        <w:t xml:space="preserve">. </w:t>
      </w:r>
      <w:r w:rsidRPr="00B1378F">
        <w:rPr>
          <w:rFonts w:ascii="Times New Roman" w:eastAsiaTheme="minorEastAsia" w:hAnsi="Times New Roman" w:cs="Times New Roman"/>
          <w:i/>
          <w:color w:val="000000"/>
          <w:sz w:val="24"/>
          <w:szCs w:val="24"/>
        </w:rPr>
        <w:t xml:space="preserve">Journal of </w:t>
      </w:r>
    </w:p>
    <w:p w14:paraId="1F260A80"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B1378F">
        <w:rPr>
          <w:rFonts w:ascii="Times New Roman" w:eastAsiaTheme="minorEastAsia" w:hAnsi="Times New Roman" w:cs="Times New Roman"/>
          <w:i/>
          <w:color w:val="000000"/>
          <w:sz w:val="24"/>
          <w:szCs w:val="24"/>
        </w:rPr>
        <w:t>Studies on Alcohol and Drugs, 76</w:t>
      </w:r>
      <w:r>
        <w:rPr>
          <w:rFonts w:ascii="Times New Roman" w:eastAsiaTheme="minorEastAsia" w:hAnsi="Times New Roman" w:cs="Times New Roman"/>
          <w:color w:val="000000"/>
          <w:sz w:val="24"/>
          <w:szCs w:val="24"/>
        </w:rPr>
        <w:t>(6), 829–837</w:t>
      </w:r>
      <w:r w:rsidRPr="00DC5683">
        <w:rPr>
          <w:rFonts w:ascii="Times New Roman" w:eastAsiaTheme="minorEastAsia" w:hAnsi="Times New Roman" w:cs="Times New Roman"/>
          <w:color w:val="000000"/>
          <w:sz w:val="24"/>
          <w:szCs w:val="24"/>
        </w:rPr>
        <w:t xml:space="preserve">. </w:t>
      </w:r>
    </w:p>
    <w:p w14:paraId="116D857A" w14:textId="77777777" w:rsidR="00C57844" w:rsidRPr="00DC5683" w:rsidRDefault="00E627D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hyperlink r:id="rId8" w:history="1">
        <w:r w:rsidR="00C57844" w:rsidRPr="00372BCB">
          <w:rPr>
            <w:rStyle w:val="Hyperlink"/>
            <w:rFonts w:ascii="Times New Roman" w:eastAsiaTheme="minorEastAsia" w:hAnsi="Times New Roman" w:cs="Times New Roman"/>
            <w:sz w:val="24"/>
            <w:szCs w:val="24"/>
          </w:rPr>
          <w:t>http://dx.doi.org/10.15288/jsad.2015.76.829</w:t>
        </w:r>
      </w:hyperlink>
      <w:r w:rsidR="00C57844">
        <w:rPr>
          <w:rFonts w:ascii="Times New Roman" w:eastAsiaTheme="minorEastAsia" w:hAnsi="Times New Roman" w:cs="Times New Roman"/>
          <w:color w:val="000000"/>
          <w:sz w:val="24"/>
          <w:szCs w:val="24"/>
        </w:rPr>
        <w:t xml:space="preserve"> accessed May 12, 2016</w:t>
      </w:r>
    </w:p>
    <w:p w14:paraId="31A65CE8" w14:textId="77777777" w:rsidR="00C57844" w:rsidRDefault="00C57844" w:rsidP="00C57844">
      <w:pPr>
        <w:spacing w:line="480" w:lineRule="auto"/>
        <w:contextualSpacing/>
        <w:rPr>
          <w:rFonts w:ascii="Times New Roman" w:hAnsi="Times New Roman" w:cs="Times New Roman"/>
        </w:rPr>
      </w:pPr>
      <w:r w:rsidRPr="007B4CB6">
        <w:rPr>
          <w:rFonts w:ascii="Times New Roman" w:hAnsi="Times New Roman" w:cs="Times New Roman"/>
        </w:rPr>
        <w:t>Connors, M.</w:t>
      </w:r>
      <w:r>
        <w:rPr>
          <w:rFonts w:ascii="Times New Roman" w:hAnsi="Times New Roman" w:cs="Times New Roman"/>
        </w:rPr>
        <w:t xml:space="preserve"> </w:t>
      </w:r>
      <w:r w:rsidRPr="007B4CB6">
        <w:rPr>
          <w:rFonts w:ascii="Times New Roman" w:hAnsi="Times New Roman" w:cs="Times New Roman"/>
        </w:rPr>
        <w:t xml:space="preserve">(2006). </w:t>
      </w:r>
      <w:r w:rsidRPr="007B4CB6">
        <w:rPr>
          <w:rFonts w:ascii="Times New Roman" w:hAnsi="Times New Roman" w:cs="Times New Roman"/>
          <w:i/>
        </w:rPr>
        <w:t>Symptom-focused dynamic psychotherapy</w:t>
      </w:r>
      <w:r w:rsidRPr="007B4CB6">
        <w:rPr>
          <w:rFonts w:ascii="Times New Roman" w:hAnsi="Times New Roman" w:cs="Times New Roman"/>
        </w:rPr>
        <w:t>. Hillsdale, NJ: Analytic Press.</w:t>
      </w:r>
    </w:p>
    <w:p w14:paraId="564703FA"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Defeciani, L. (2016). Eating disorders and body image concerns a</w:t>
      </w:r>
      <w:r w:rsidRPr="00F22785">
        <w:rPr>
          <w:rFonts w:ascii="Times New Roman" w:eastAsiaTheme="minorEastAsia" w:hAnsi="Times New Roman" w:cs="Times New Roman"/>
          <w:color w:val="000000"/>
          <w:sz w:val="24"/>
          <w:szCs w:val="24"/>
        </w:rPr>
        <w:t>mong</w:t>
      </w:r>
      <w:r>
        <w:rPr>
          <w:rFonts w:ascii="Times New Roman" w:eastAsiaTheme="minorEastAsia" w:hAnsi="Times New Roman" w:cs="Times New Roman"/>
          <w:color w:val="000000"/>
          <w:sz w:val="24"/>
          <w:szCs w:val="24"/>
        </w:rPr>
        <w:t xml:space="preserve"> male a</w:t>
      </w:r>
      <w:r w:rsidRPr="00F22785">
        <w:rPr>
          <w:rFonts w:ascii="Times New Roman" w:eastAsiaTheme="minorEastAsia" w:hAnsi="Times New Roman" w:cs="Times New Roman"/>
          <w:color w:val="000000"/>
          <w:sz w:val="24"/>
          <w:szCs w:val="24"/>
        </w:rPr>
        <w:t>thletes</w:t>
      </w:r>
      <w:r>
        <w:rPr>
          <w:rFonts w:ascii="Times New Roman" w:eastAsiaTheme="minorEastAsia" w:hAnsi="Times New Roman" w:cs="Times New Roman"/>
          <w:color w:val="000000"/>
          <w:sz w:val="24"/>
          <w:szCs w:val="24"/>
        </w:rPr>
        <w:t xml:space="preserve">. </w:t>
      </w:r>
    </w:p>
    <w:p w14:paraId="7D706389" w14:textId="77777777" w:rsidR="00C57844" w:rsidRPr="00F22785"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i/>
          <w:color w:val="000000"/>
          <w:sz w:val="24"/>
          <w:szCs w:val="24"/>
        </w:rPr>
        <w:t xml:space="preserve">Clinical Social Work Journal. </w:t>
      </w:r>
      <w:r w:rsidRPr="00F22785">
        <w:rPr>
          <w:rFonts w:ascii="Times New Roman" w:eastAsiaTheme="minorEastAsia" w:hAnsi="Times New Roman" w:cs="Times New Roman"/>
          <w:i/>
          <w:color w:val="000000"/>
          <w:sz w:val="24"/>
          <w:szCs w:val="24"/>
        </w:rPr>
        <w:t xml:space="preserve">44, </w:t>
      </w:r>
      <w:r w:rsidRPr="00F22785">
        <w:rPr>
          <w:rFonts w:ascii="Times New Roman" w:eastAsiaTheme="minorEastAsia" w:hAnsi="Times New Roman" w:cs="Times New Roman"/>
          <w:color w:val="000000"/>
          <w:sz w:val="24"/>
          <w:szCs w:val="24"/>
        </w:rPr>
        <w:t>114-123</w:t>
      </w:r>
      <w:r>
        <w:rPr>
          <w:rFonts w:ascii="Times New Roman" w:eastAsiaTheme="minorEastAsia" w:hAnsi="Times New Roman" w:cs="Times New Roman"/>
          <w:color w:val="000000"/>
          <w:sz w:val="24"/>
          <w:szCs w:val="24"/>
        </w:rPr>
        <w:t>.</w:t>
      </w:r>
    </w:p>
    <w:p w14:paraId="5BA7772E" w14:textId="77777777" w:rsidR="00C57844" w:rsidRDefault="00C57844" w:rsidP="00C57844">
      <w:pPr>
        <w:spacing w:line="480" w:lineRule="auto"/>
        <w:contextualSpacing/>
        <w:rPr>
          <w:rFonts w:ascii="Times New Roman" w:hAnsi="Times New Roman" w:cs="Times New Roman"/>
        </w:rPr>
      </w:pPr>
      <w:r w:rsidRPr="007B4CB6">
        <w:rPr>
          <w:rFonts w:ascii="Times New Roman" w:hAnsi="Times New Roman" w:cs="Times New Roman"/>
        </w:rPr>
        <w:t xml:space="preserve">Frank, K.A. (1999). </w:t>
      </w:r>
      <w:r w:rsidRPr="007B4CB6">
        <w:rPr>
          <w:rFonts w:ascii="Times New Roman" w:hAnsi="Times New Roman" w:cs="Times New Roman"/>
          <w:i/>
        </w:rPr>
        <w:t>Psychoanalytic participation: Action, interaction, and integration.</w:t>
      </w:r>
      <w:r w:rsidRPr="007B4CB6">
        <w:rPr>
          <w:rFonts w:ascii="Times New Roman" w:hAnsi="Times New Roman" w:cs="Times New Roman"/>
        </w:rPr>
        <w:t xml:space="preserve"> London, </w:t>
      </w:r>
    </w:p>
    <w:p w14:paraId="4293F5A7" w14:textId="77777777" w:rsidR="00C57844" w:rsidRDefault="00C57844" w:rsidP="00C57844">
      <w:pPr>
        <w:spacing w:line="480" w:lineRule="auto"/>
        <w:ind w:firstLine="720"/>
        <w:contextualSpacing/>
        <w:rPr>
          <w:rFonts w:ascii="Times New Roman" w:hAnsi="Times New Roman" w:cs="Times New Roman"/>
        </w:rPr>
      </w:pPr>
      <w:r w:rsidRPr="007B4CB6">
        <w:rPr>
          <w:rFonts w:ascii="Times New Roman" w:hAnsi="Times New Roman" w:cs="Times New Roman"/>
        </w:rPr>
        <w:t>England &amp; New York, NY: Routledge.</w:t>
      </w:r>
    </w:p>
    <w:p w14:paraId="4143EE9F" w14:textId="77777777" w:rsidR="00C57844" w:rsidRDefault="00C57844" w:rsidP="00C57844">
      <w:pPr>
        <w:widowControl w:val="0"/>
        <w:autoSpaceDE w:val="0"/>
        <w:autoSpaceDN w:val="0"/>
        <w:adjustRightInd w:val="0"/>
        <w:spacing w:after="0" w:line="480" w:lineRule="auto"/>
        <w:contextualSpacing/>
      </w:pPr>
      <w:r>
        <w:rPr>
          <w:rFonts w:ascii="Times New Roman" w:eastAsiaTheme="minorEastAsia" w:hAnsi="Times New Roman" w:cs="Times New Roman"/>
          <w:color w:val="000000"/>
          <w:sz w:val="24"/>
          <w:szCs w:val="24"/>
        </w:rPr>
        <w:t>Hess, A. (April 8, 2016)</w:t>
      </w:r>
      <w:r w:rsidRPr="007767E4">
        <w:t xml:space="preserve"> </w:t>
      </w:r>
      <w:r>
        <w:rPr>
          <w:rFonts w:ascii="Times New Roman" w:eastAsiaTheme="minorEastAsia" w:hAnsi="Times New Roman" w:cs="Times New Roman"/>
          <w:color w:val="000000"/>
          <w:sz w:val="24"/>
          <w:szCs w:val="24"/>
        </w:rPr>
        <w:t>The awkward charm of the p</w:t>
      </w:r>
      <w:r w:rsidRPr="007767E4">
        <w:rPr>
          <w:rFonts w:ascii="Times New Roman" w:eastAsiaTheme="minorEastAsia" w:hAnsi="Times New Roman" w:cs="Times New Roman"/>
          <w:color w:val="000000"/>
          <w:sz w:val="24"/>
          <w:szCs w:val="24"/>
        </w:rPr>
        <w:t>romposal</w:t>
      </w:r>
      <w:r>
        <w:rPr>
          <w:rFonts w:ascii="Times New Roman" w:eastAsiaTheme="minorEastAsia" w:hAnsi="Times New Roman" w:cs="Times New Roman"/>
          <w:color w:val="000000"/>
          <w:sz w:val="24"/>
          <w:szCs w:val="24"/>
        </w:rPr>
        <w:t xml:space="preserve">. </w:t>
      </w:r>
      <w:r w:rsidRPr="007767E4">
        <w:t xml:space="preserve"> </w:t>
      </w:r>
      <w:r>
        <w:t xml:space="preserve">The New York Times </w:t>
      </w:r>
    </w:p>
    <w:p w14:paraId="66261344" w14:textId="77777777" w:rsidR="00C57844" w:rsidRDefault="00C57844" w:rsidP="00C57844">
      <w:pPr>
        <w:widowControl w:val="0"/>
        <w:autoSpaceDE w:val="0"/>
        <w:autoSpaceDN w:val="0"/>
        <w:adjustRightInd w:val="0"/>
        <w:spacing w:after="0" w:line="480" w:lineRule="auto"/>
        <w:ind w:left="720"/>
        <w:contextualSpacing/>
        <w:rPr>
          <w:rStyle w:val="Hyperlink"/>
          <w:rFonts w:ascii="Times New Roman" w:eastAsiaTheme="minorEastAsia" w:hAnsi="Times New Roman" w:cs="Times New Roman"/>
          <w:sz w:val="24"/>
          <w:szCs w:val="24"/>
        </w:rPr>
      </w:pPr>
      <w:r>
        <w:t xml:space="preserve">Magazine. </w:t>
      </w:r>
      <w:hyperlink r:id="rId9" w:history="1">
        <w:r w:rsidRPr="00A805C9">
          <w:rPr>
            <w:rStyle w:val="Hyperlink"/>
            <w:rFonts w:ascii="Times New Roman" w:eastAsiaTheme="minorEastAsia" w:hAnsi="Times New Roman" w:cs="Times New Roman"/>
            <w:sz w:val="24"/>
            <w:szCs w:val="24"/>
          </w:rPr>
          <w:t>http://www.nytimes.com/2016/04/08/magazine/the-awkward-charm-of-the-promposal.html?smid=nytcore-ipad-share&amp;smprod=nytcore-ipad&amp;_r=1</w:t>
        </w:r>
      </w:hyperlink>
    </w:p>
    <w:p w14:paraId="5DBDF8CF" w14:textId="77777777" w:rsidR="00C57844" w:rsidRPr="00733565"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i/>
          <w:color w:val="000000"/>
          <w:sz w:val="24"/>
          <w:szCs w:val="24"/>
        </w:rPr>
      </w:pPr>
      <w:r w:rsidRPr="00815B00">
        <w:rPr>
          <w:rFonts w:ascii="Times New Roman" w:eastAsiaTheme="minorEastAsia" w:hAnsi="Times New Roman" w:cs="Times New Roman"/>
          <w:color w:val="000000"/>
          <w:sz w:val="24"/>
          <w:szCs w:val="24"/>
        </w:rPr>
        <w:t xml:space="preserve">Hicks, M. R. (2010). </w:t>
      </w:r>
      <w:r w:rsidRPr="00733565">
        <w:rPr>
          <w:rFonts w:ascii="Times New Roman" w:eastAsiaTheme="minorEastAsia" w:hAnsi="Times New Roman" w:cs="Times New Roman"/>
          <w:i/>
          <w:color w:val="000000"/>
          <w:sz w:val="24"/>
          <w:szCs w:val="24"/>
        </w:rPr>
        <w:t xml:space="preserve">The digital pandemic: Reestablishing face-to face contact in the </w:t>
      </w:r>
    </w:p>
    <w:p w14:paraId="5BFF069F"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733565">
        <w:rPr>
          <w:rFonts w:ascii="Times New Roman" w:eastAsiaTheme="minorEastAsia" w:hAnsi="Times New Roman" w:cs="Times New Roman"/>
          <w:i/>
          <w:color w:val="000000"/>
          <w:sz w:val="24"/>
          <w:szCs w:val="24"/>
        </w:rPr>
        <w:t xml:space="preserve">electronic age. </w:t>
      </w:r>
      <w:r w:rsidRPr="00815B00">
        <w:rPr>
          <w:rFonts w:ascii="Times New Roman" w:eastAsiaTheme="minorEastAsia" w:hAnsi="Times New Roman" w:cs="Times New Roman"/>
          <w:color w:val="000000"/>
          <w:sz w:val="24"/>
          <w:szCs w:val="24"/>
        </w:rPr>
        <w:t>Far Hills, NJ: New Horizon</w:t>
      </w:r>
      <w:r>
        <w:rPr>
          <w:rFonts w:ascii="Times New Roman" w:eastAsiaTheme="minorEastAsia" w:hAnsi="Times New Roman" w:cs="Times New Roman"/>
          <w:color w:val="000000"/>
          <w:sz w:val="24"/>
          <w:szCs w:val="24"/>
        </w:rPr>
        <w:t xml:space="preserve"> </w:t>
      </w:r>
      <w:r w:rsidRPr="00815B00">
        <w:rPr>
          <w:rFonts w:ascii="Times New Roman" w:eastAsiaTheme="minorEastAsia" w:hAnsi="Times New Roman" w:cs="Times New Roman"/>
          <w:color w:val="000000"/>
          <w:sz w:val="24"/>
          <w:szCs w:val="24"/>
        </w:rPr>
        <w:t>Press.</w:t>
      </w:r>
    </w:p>
    <w:p w14:paraId="7BC04BFC" w14:textId="77777777" w:rsidR="0055433D" w:rsidRDefault="0055433D" w:rsidP="0055433D">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55433D">
        <w:rPr>
          <w:rFonts w:ascii="Times New Roman" w:eastAsiaTheme="minorEastAsia" w:hAnsi="Times New Roman" w:cs="Times New Roman"/>
          <w:color w:val="000000"/>
          <w:sz w:val="24"/>
          <w:szCs w:val="24"/>
        </w:rPr>
        <w:t xml:space="preserve">Jacobi, C. &amp; Fittig, E. (2010). Psychosocial risk factors for eating disorders. In Agras, </w:t>
      </w:r>
    </w:p>
    <w:p w14:paraId="0A693A68" w14:textId="098CB43A" w:rsidR="0055433D" w:rsidRPr="0055433D" w:rsidRDefault="0055433D" w:rsidP="000C0F5F">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55433D">
        <w:rPr>
          <w:rFonts w:ascii="Times New Roman" w:eastAsiaTheme="minorEastAsia" w:hAnsi="Times New Roman" w:cs="Times New Roman"/>
          <w:color w:val="000000"/>
          <w:sz w:val="24"/>
          <w:szCs w:val="24"/>
        </w:rPr>
        <w:t xml:space="preserve">W.S. (Ed.), </w:t>
      </w:r>
      <w:r w:rsidRPr="000C0F5F">
        <w:rPr>
          <w:rFonts w:ascii="Times New Roman" w:eastAsiaTheme="minorEastAsia" w:hAnsi="Times New Roman" w:cs="Times New Roman"/>
          <w:i/>
          <w:color w:val="000000"/>
          <w:sz w:val="24"/>
          <w:szCs w:val="24"/>
        </w:rPr>
        <w:t>Oxford Handbook of Eating Disorders</w:t>
      </w:r>
      <w:r w:rsidRPr="0055433D">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NY: </w:t>
      </w:r>
      <w:r w:rsidRPr="0055433D">
        <w:rPr>
          <w:rFonts w:ascii="Times New Roman" w:eastAsiaTheme="minorEastAsia" w:hAnsi="Times New Roman" w:cs="Times New Roman"/>
          <w:color w:val="000000"/>
          <w:sz w:val="24"/>
          <w:szCs w:val="24"/>
        </w:rPr>
        <w:t>Oxford University Press</w:t>
      </w:r>
    </w:p>
    <w:p w14:paraId="75EABCB4" w14:textId="77777777" w:rsidR="0055433D" w:rsidRDefault="0055433D" w:rsidP="0055433D">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55433D">
        <w:rPr>
          <w:rFonts w:ascii="Times New Roman" w:eastAsiaTheme="minorEastAsia" w:hAnsi="Times New Roman" w:cs="Times New Roman"/>
          <w:color w:val="000000"/>
          <w:sz w:val="24"/>
          <w:szCs w:val="24"/>
        </w:rPr>
        <w:t xml:space="preserve">Jacobi, C., Hayward, C., de Zwaan, M., Kraemer, H. &amp; Agras, W.S. (2004). Coming to </w:t>
      </w:r>
    </w:p>
    <w:p w14:paraId="0E3A0413" w14:textId="77777777" w:rsidR="0055433D" w:rsidRDefault="0055433D" w:rsidP="000C0F5F">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55433D">
        <w:rPr>
          <w:rFonts w:ascii="Times New Roman" w:eastAsiaTheme="minorEastAsia" w:hAnsi="Times New Roman" w:cs="Times New Roman"/>
          <w:color w:val="000000"/>
          <w:sz w:val="24"/>
          <w:szCs w:val="24"/>
        </w:rPr>
        <w:t xml:space="preserve">terms with risk factors for eating disorders: Application of risk terminology and </w:t>
      </w:r>
    </w:p>
    <w:p w14:paraId="01F25019" w14:textId="3C9FC584" w:rsidR="0055433D" w:rsidRPr="0055433D" w:rsidRDefault="0055433D" w:rsidP="000C0F5F">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55433D">
        <w:rPr>
          <w:rFonts w:ascii="Times New Roman" w:eastAsiaTheme="minorEastAsia" w:hAnsi="Times New Roman" w:cs="Times New Roman"/>
          <w:color w:val="000000"/>
          <w:sz w:val="24"/>
          <w:szCs w:val="24"/>
        </w:rPr>
        <w:t xml:space="preserve">suggestions for a general taxonomy. </w:t>
      </w:r>
      <w:r w:rsidRPr="000C0F5F">
        <w:rPr>
          <w:rFonts w:ascii="Times New Roman" w:eastAsiaTheme="minorEastAsia" w:hAnsi="Times New Roman" w:cs="Times New Roman"/>
          <w:i/>
          <w:color w:val="000000"/>
          <w:sz w:val="24"/>
          <w:szCs w:val="24"/>
        </w:rPr>
        <w:t>Psychological Bulletin, 130</w:t>
      </w:r>
      <w:r w:rsidRPr="0055433D">
        <w:rPr>
          <w:rFonts w:ascii="Times New Roman" w:eastAsiaTheme="minorEastAsia" w:hAnsi="Times New Roman" w:cs="Times New Roman"/>
          <w:i/>
          <w:color w:val="000000"/>
          <w:sz w:val="24"/>
          <w:szCs w:val="24"/>
        </w:rPr>
        <w:t>:</w:t>
      </w:r>
      <w:r w:rsidRPr="0055433D">
        <w:rPr>
          <w:rFonts w:ascii="Times New Roman" w:eastAsiaTheme="minorEastAsia" w:hAnsi="Times New Roman" w:cs="Times New Roman"/>
          <w:color w:val="000000"/>
          <w:sz w:val="24"/>
          <w:szCs w:val="24"/>
        </w:rPr>
        <w:t>19-65.</w:t>
      </w:r>
    </w:p>
    <w:p w14:paraId="61ADF167"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815B00">
        <w:rPr>
          <w:rFonts w:ascii="Times New Roman" w:eastAsiaTheme="minorEastAsia" w:hAnsi="Times New Roman" w:cs="Times New Roman"/>
          <w:color w:val="000000"/>
          <w:sz w:val="24"/>
          <w:szCs w:val="24"/>
        </w:rPr>
        <w:t>Koutamanis, M., Vossen, H. G. M., Peter, J., &amp; Valkenburg, P. M.</w:t>
      </w:r>
      <w:r>
        <w:rPr>
          <w:rFonts w:ascii="Times New Roman" w:eastAsiaTheme="minorEastAsia" w:hAnsi="Times New Roman" w:cs="Times New Roman"/>
          <w:color w:val="000000"/>
          <w:sz w:val="24"/>
          <w:szCs w:val="24"/>
        </w:rPr>
        <w:t xml:space="preserve"> </w:t>
      </w:r>
      <w:r w:rsidRPr="00815B00">
        <w:rPr>
          <w:rFonts w:ascii="Times New Roman" w:eastAsiaTheme="minorEastAsia" w:hAnsi="Times New Roman" w:cs="Times New Roman"/>
          <w:color w:val="000000"/>
          <w:sz w:val="24"/>
          <w:szCs w:val="24"/>
        </w:rPr>
        <w:t xml:space="preserve">(2013). </w:t>
      </w:r>
      <w:r>
        <w:rPr>
          <w:rFonts w:ascii="Times New Roman" w:eastAsiaTheme="minorEastAsia" w:hAnsi="Times New Roman" w:cs="Times New Roman"/>
          <w:color w:val="000000"/>
          <w:sz w:val="24"/>
          <w:szCs w:val="24"/>
        </w:rPr>
        <w:t xml:space="preserve"> </w:t>
      </w:r>
      <w:r w:rsidRPr="00815B00">
        <w:rPr>
          <w:rFonts w:ascii="Times New Roman" w:eastAsiaTheme="minorEastAsia" w:hAnsi="Times New Roman" w:cs="Times New Roman"/>
          <w:color w:val="000000"/>
          <w:sz w:val="24"/>
          <w:szCs w:val="24"/>
        </w:rPr>
        <w:t xml:space="preserve">Practice </w:t>
      </w:r>
    </w:p>
    <w:p w14:paraId="6912EEFB"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815B00">
        <w:rPr>
          <w:rFonts w:ascii="Times New Roman" w:eastAsiaTheme="minorEastAsia" w:hAnsi="Times New Roman" w:cs="Times New Roman"/>
          <w:color w:val="000000"/>
          <w:sz w:val="24"/>
          <w:szCs w:val="24"/>
        </w:rPr>
        <w:t>makes perfect: The longitudinal effect of</w:t>
      </w:r>
      <w:r>
        <w:rPr>
          <w:rFonts w:ascii="Times New Roman" w:eastAsiaTheme="minorEastAsia" w:hAnsi="Times New Roman" w:cs="Times New Roman"/>
          <w:color w:val="000000"/>
          <w:sz w:val="24"/>
          <w:szCs w:val="24"/>
        </w:rPr>
        <w:t xml:space="preserve"> </w:t>
      </w:r>
      <w:r w:rsidRPr="00815B00">
        <w:rPr>
          <w:rFonts w:ascii="Times New Roman" w:eastAsiaTheme="minorEastAsia" w:hAnsi="Times New Roman" w:cs="Times New Roman"/>
          <w:color w:val="000000"/>
          <w:sz w:val="24"/>
          <w:szCs w:val="24"/>
        </w:rPr>
        <w:t xml:space="preserve">adolescents’ instant messaging on their </w:t>
      </w:r>
    </w:p>
    <w:p w14:paraId="166708F9"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815B00">
        <w:rPr>
          <w:rFonts w:ascii="Times New Roman" w:eastAsiaTheme="minorEastAsia" w:hAnsi="Times New Roman" w:cs="Times New Roman"/>
          <w:color w:val="000000"/>
          <w:sz w:val="24"/>
          <w:szCs w:val="24"/>
        </w:rPr>
        <w:t>ability to initiate offline</w:t>
      </w:r>
      <w:r>
        <w:rPr>
          <w:rFonts w:ascii="Times New Roman" w:eastAsiaTheme="minorEastAsia" w:hAnsi="Times New Roman" w:cs="Times New Roman"/>
          <w:color w:val="000000"/>
          <w:sz w:val="24"/>
          <w:szCs w:val="24"/>
        </w:rPr>
        <w:t xml:space="preserve"> </w:t>
      </w:r>
      <w:r w:rsidRPr="00815B00">
        <w:rPr>
          <w:rFonts w:ascii="Times New Roman" w:eastAsiaTheme="minorEastAsia" w:hAnsi="Times New Roman" w:cs="Times New Roman"/>
          <w:color w:val="000000"/>
          <w:sz w:val="24"/>
          <w:szCs w:val="24"/>
        </w:rPr>
        <w:t xml:space="preserve">friendships. </w:t>
      </w:r>
      <w:r w:rsidRPr="00733565">
        <w:rPr>
          <w:rFonts w:ascii="Times New Roman" w:eastAsiaTheme="minorEastAsia" w:hAnsi="Times New Roman" w:cs="Times New Roman"/>
          <w:i/>
          <w:color w:val="000000"/>
          <w:sz w:val="24"/>
          <w:szCs w:val="24"/>
        </w:rPr>
        <w:t>Computers in Human Behavior, 29</w:t>
      </w:r>
      <w:r w:rsidRPr="00815B00">
        <w:rPr>
          <w:rFonts w:ascii="Times New Roman" w:eastAsiaTheme="minorEastAsia" w:hAnsi="Times New Roman" w:cs="Times New Roman"/>
          <w:color w:val="000000"/>
          <w:sz w:val="24"/>
          <w:szCs w:val="24"/>
        </w:rPr>
        <w:t>, 2265–</w:t>
      </w:r>
    </w:p>
    <w:p w14:paraId="09D0009E" w14:textId="77777777" w:rsidR="00C57844" w:rsidRPr="00815B00"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815B00">
        <w:rPr>
          <w:rFonts w:ascii="Times New Roman" w:eastAsiaTheme="minorEastAsia" w:hAnsi="Times New Roman" w:cs="Times New Roman"/>
          <w:color w:val="000000"/>
          <w:sz w:val="24"/>
          <w:szCs w:val="24"/>
        </w:rPr>
        <w:t>2272.</w:t>
      </w:r>
    </w:p>
    <w:p w14:paraId="0BB45DCE"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815B00">
        <w:rPr>
          <w:rFonts w:ascii="Times New Roman" w:eastAsiaTheme="minorEastAsia" w:hAnsi="Times New Roman" w:cs="Times New Roman"/>
          <w:color w:val="000000"/>
          <w:sz w:val="24"/>
          <w:szCs w:val="24"/>
        </w:rPr>
        <w:t xml:space="preserve">Kross, E., Verduyn, P., Demiralp, E., Park, J., Lee, D. S., Lin, N.,et al. (2013). Facebook </w:t>
      </w:r>
    </w:p>
    <w:p w14:paraId="217F685A"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815B00">
        <w:rPr>
          <w:rFonts w:ascii="Times New Roman" w:eastAsiaTheme="minorEastAsia" w:hAnsi="Times New Roman" w:cs="Times New Roman"/>
          <w:color w:val="000000"/>
          <w:sz w:val="24"/>
          <w:szCs w:val="24"/>
        </w:rPr>
        <w:t>use predicts declines in subjective wellbeing</w:t>
      </w:r>
      <w:r>
        <w:rPr>
          <w:rFonts w:ascii="Times New Roman" w:eastAsiaTheme="minorEastAsia" w:hAnsi="Times New Roman" w:cs="Times New Roman"/>
          <w:color w:val="000000"/>
          <w:sz w:val="24"/>
          <w:szCs w:val="24"/>
        </w:rPr>
        <w:t xml:space="preserve"> </w:t>
      </w:r>
      <w:r w:rsidRPr="00815B00">
        <w:rPr>
          <w:rFonts w:ascii="Times New Roman" w:eastAsiaTheme="minorEastAsia" w:hAnsi="Times New Roman" w:cs="Times New Roman"/>
          <w:color w:val="000000"/>
          <w:sz w:val="24"/>
          <w:szCs w:val="24"/>
        </w:rPr>
        <w:t>in youth. PLoS One, 8, e6</w:t>
      </w:r>
      <w:r>
        <w:rPr>
          <w:rFonts w:ascii="Times New Roman" w:eastAsiaTheme="minorEastAsia" w:hAnsi="Times New Roman" w:cs="Times New Roman"/>
          <w:color w:val="000000"/>
          <w:sz w:val="24"/>
          <w:szCs w:val="24"/>
        </w:rPr>
        <w:t xml:space="preserve">9841. </w:t>
      </w:r>
    </w:p>
    <w:p w14:paraId="2FD3073C"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doi:10.1371/journal.pone. </w:t>
      </w:r>
      <w:r w:rsidRPr="00815B00">
        <w:rPr>
          <w:rFonts w:ascii="Times New Roman" w:eastAsiaTheme="minorEastAsia" w:hAnsi="Times New Roman" w:cs="Times New Roman"/>
          <w:color w:val="000000"/>
          <w:sz w:val="24"/>
          <w:szCs w:val="24"/>
        </w:rPr>
        <w:t>0069841.</w:t>
      </w:r>
    </w:p>
    <w:p w14:paraId="0584A56C" w14:textId="77777777" w:rsidR="007C6AE5" w:rsidRDefault="007C6AE5" w:rsidP="007C6AE5">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Lanzieri, N. &amp; Hildebrandt, T. (2016). Using o</w:t>
      </w:r>
      <w:r w:rsidRPr="007C6AE5">
        <w:rPr>
          <w:rFonts w:ascii="Times New Roman" w:eastAsiaTheme="minorEastAsia" w:hAnsi="Times New Roman" w:cs="Times New Roman"/>
          <w:color w:val="000000"/>
          <w:sz w:val="24"/>
          <w:szCs w:val="24"/>
        </w:rPr>
        <w:t xml:space="preserve">bjectification </w:t>
      </w:r>
      <w:r>
        <w:rPr>
          <w:rFonts w:ascii="Times New Roman" w:eastAsiaTheme="minorEastAsia" w:hAnsi="Times New Roman" w:cs="Times New Roman"/>
          <w:color w:val="000000"/>
          <w:sz w:val="24"/>
          <w:szCs w:val="24"/>
        </w:rPr>
        <w:t>t</w:t>
      </w:r>
      <w:r w:rsidRPr="007C6AE5">
        <w:rPr>
          <w:rFonts w:ascii="Times New Roman" w:eastAsiaTheme="minorEastAsia" w:hAnsi="Times New Roman" w:cs="Times New Roman"/>
          <w:color w:val="000000"/>
          <w:sz w:val="24"/>
          <w:szCs w:val="24"/>
        </w:rPr>
        <w:t xml:space="preserve">heory to </w:t>
      </w:r>
      <w:r>
        <w:rPr>
          <w:rFonts w:ascii="Times New Roman" w:eastAsiaTheme="minorEastAsia" w:hAnsi="Times New Roman" w:cs="Times New Roman"/>
          <w:color w:val="000000"/>
          <w:sz w:val="24"/>
          <w:szCs w:val="24"/>
        </w:rPr>
        <w:t>e</w:t>
      </w:r>
      <w:r w:rsidRPr="007C6AE5">
        <w:rPr>
          <w:rFonts w:ascii="Times New Roman" w:eastAsiaTheme="minorEastAsia" w:hAnsi="Times New Roman" w:cs="Times New Roman"/>
          <w:color w:val="000000"/>
          <w:sz w:val="24"/>
          <w:szCs w:val="24"/>
        </w:rPr>
        <w:t xml:space="preserve">xamine the </w:t>
      </w:r>
    </w:p>
    <w:p w14:paraId="04972310" w14:textId="77777777" w:rsidR="007C6AE5" w:rsidRDefault="007C6AE5" w:rsidP="007C6AE5">
      <w:pPr>
        <w:ind w:firstLine="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e</w:t>
      </w:r>
      <w:r w:rsidRPr="007C6AE5">
        <w:rPr>
          <w:rFonts w:ascii="Times New Roman" w:eastAsiaTheme="minorEastAsia" w:hAnsi="Times New Roman" w:cs="Times New Roman"/>
          <w:color w:val="000000"/>
          <w:sz w:val="24"/>
          <w:szCs w:val="24"/>
        </w:rPr>
        <w:t xml:space="preserve">ffects of </w:t>
      </w:r>
      <w:r>
        <w:rPr>
          <w:rFonts w:ascii="Times New Roman" w:eastAsiaTheme="minorEastAsia" w:hAnsi="Times New Roman" w:cs="Times New Roman"/>
          <w:color w:val="000000"/>
          <w:sz w:val="24"/>
          <w:szCs w:val="24"/>
        </w:rPr>
        <w:t>m</w:t>
      </w:r>
      <w:r w:rsidRPr="007C6AE5">
        <w:rPr>
          <w:rFonts w:ascii="Times New Roman" w:eastAsiaTheme="minorEastAsia" w:hAnsi="Times New Roman" w:cs="Times New Roman"/>
          <w:color w:val="000000"/>
          <w:sz w:val="24"/>
          <w:szCs w:val="24"/>
        </w:rPr>
        <w:t xml:space="preserve">edia on </w:t>
      </w:r>
      <w:r>
        <w:rPr>
          <w:rFonts w:ascii="Times New Roman" w:eastAsiaTheme="minorEastAsia" w:hAnsi="Times New Roman" w:cs="Times New Roman"/>
          <w:color w:val="000000"/>
          <w:sz w:val="24"/>
          <w:szCs w:val="24"/>
        </w:rPr>
        <w:t>g</w:t>
      </w:r>
      <w:r w:rsidRPr="007C6AE5">
        <w:rPr>
          <w:rFonts w:ascii="Times New Roman" w:eastAsiaTheme="minorEastAsia" w:hAnsi="Times New Roman" w:cs="Times New Roman"/>
          <w:color w:val="000000"/>
          <w:sz w:val="24"/>
          <w:szCs w:val="24"/>
        </w:rPr>
        <w:t xml:space="preserve">ay </w:t>
      </w:r>
      <w:r>
        <w:rPr>
          <w:rFonts w:ascii="Times New Roman" w:eastAsiaTheme="minorEastAsia" w:hAnsi="Times New Roman" w:cs="Times New Roman"/>
          <w:color w:val="000000"/>
          <w:sz w:val="24"/>
          <w:szCs w:val="24"/>
        </w:rPr>
        <w:t>m</w:t>
      </w:r>
      <w:r w:rsidRPr="007C6AE5">
        <w:rPr>
          <w:rFonts w:ascii="Times New Roman" w:eastAsiaTheme="minorEastAsia" w:hAnsi="Times New Roman" w:cs="Times New Roman"/>
          <w:color w:val="000000"/>
          <w:sz w:val="24"/>
          <w:szCs w:val="24"/>
        </w:rPr>
        <w:t xml:space="preserve">ale </w:t>
      </w:r>
      <w:r>
        <w:rPr>
          <w:rFonts w:ascii="Times New Roman" w:eastAsiaTheme="minorEastAsia" w:hAnsi="Times New Roman" w:cs="Times New Roman"/>
          <w:color w:val="000000"/>
          <w:sz w:val="24"/>
          <w:szCs w:val="24"/>
        </w:rPr>
        <w:t>b</w:t>
      </w:r>
      <w:r w:rsidRPr="007C6AE5">
        <w:rPr>
          <w:rFonts w:ascii="Times New Roman" w:eastAsiaTheme="minorEastAsia" w:hAnsi="Times New Roman" w:cs="Times New Roman"/>
          <w:color w:val="000000"/>
          <w:sz w:val="24"/>
          <w:szCs w:val="24"/>
        </w:rPr>
        <w:t xml:space="preserve">ody </w:t>
      </w:r>
      <w:r>
        <w:rPr>
          <w:rFonts w:ascii="Times New Roman" w:eastAsiaTheme="minorEastAsia" w:hAnsi="Times New Roman" w:cs="Times New Roman"/>
          <w:color w:val="000000"/>
          <w:sz w:val="24"/>
          <w:szCs w:val="24"/>
        </w:rPr>
        <w:t>i</w:t>
      </w:r>
      <w:r w:rsidRPr="007C6AE5">
        <w:rPr>
          <w:rFonts w:ascii="Times New Roman" w:eastAsiaTheme="minorEastAsia" w:hAnsi="Times New Roman" w:cs="Times New Roman"/>
          <w:color w:val="000000"/>
          <w:sz w:val="24"/>
          <w:szCs w:val="24"/>
        </w:rPr>
        <w:t>mage</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i/>
          <w:color w:val="000000"/>
          <w:sz w:val="24"/>
          <w:szCs w:val="24"/>
        </w:rPr>
        <w:t>Clinical Social Work Journal,</w:t>
      </w:r>
      <w:r w:rsidRPr="007C6AE5">
        <w:rPr>
          <w:rFonts w:ascii="Times New Roman" w:eastAsiaTheme="minorEastAsia" w:hAnsi="Times New Roman" w:cs="Times New Roman"/>
          <w:i/>
          <w:color w:val="000000"/>
          <w:sz w:val="24"/>
          <w:szCs w:val="24"/>
        </w:rPr>
        <w:t xml:space="preserve"> 44, </w:t>
      </w:r>
      <w:r w:rsidRPr="007C6AE5">
        <w:rPr>
          <w:rFonts w:ascii="Times New Roman" w:eastAsiaTheme="minorEastAsia" w:hAnsi="Times New Roman" w:cs="Times New Roman"/>
          <w:color w:val="000000"/>
          <w:sz w:val="24"/>
          <w:szCs w:val="24"/>
        </w:rPr>
        <w:t xml:space="preserve">pp </w:t>
      </w:r>
    </w:p>
    <w:p w14:paraId="77B30D48" w14:textId="3528DDED" w:rsidR="007C6AE5" w:rsidRPr="007C6AE5" w:rsidRDefault="007C6AE5" w:rsidP="007C6AE5">
      <w:pPr>
        <w:ind w:firstLine="720"/>
        <w:rPr>
          <w:rFonts w:ascii="Times New Roman" w:eastAsiaTheme="minorEastAsia" w:hAnsi="Times New Roman" w:cs="Times New Roman"/>
          <w:color w:val="000000"/>
          <w:sz w:val="24"/>
          <w:szCs w:val="24"/>
        </w:rPr>
      </w:pPr>
      <w:r w:rsidRPr="007C6AE5">
        <w:rPr>
          <w:rFonts w:ascii="Times New Roman" w:eastAsiaTheme="minorEastAsia" w:hAnsi="Times New Roman" w:cs="Times New Roman"/>
          <w:color w:val="000000"/>
          <w:sz w:val="24"/>
          <w:szCs w:val="24"/>
        </w:rPr>
        <w:t>105-113</w:t>
      </w:r>
      <w:r>
        <w:rPr>
          <w:rFonts w:ascii="Times New Roman" w:eastAsiaTheme="minorEastAsia" w:hAnsi="Times New Roman" w:cs="Times New Roman"/>
          <w:color w:val="000000"/>
          <w:sz w:val="24"/>
          <w:szCs w:val="24"/>
        </w:rPr>
        <w:t xml:space="preserve">. </w:t>
      </w:r>
    </w:p>
    <w:p w14:paraId="4DC947A9"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Lenhart, A. (2015). Teens, technology and f</w:t>
      </w:r>
      <w:r w:rsidRPr="00582F08">
        <w:rPr>
          <w:rFonts w:ascii="Times New Roman" w:eastAsiaTheme="minorEastAsia" w:hAnsi="Times New Roman" w:cs="Times New Roman"/>
          <w:color w:val="000000"/>
          <w:sz w:val="24"/>
          <w:szCs w:val="24"/>
        </w:rPr>
        <w:t>riendships</w:t>
      </w:r>
      <w:r>
        <w:rPr>
          <w:rFonts w:ascii="Times New Roman" w:eastAsiaTheme="minorEastAsia" w:hAnsi="Times New Roman" w:cs="Times New Roman"/>
          <w:color w:val="000000"/>
          <w:sz w:val="24"/>
          <w:szCs w:val="24"/>
        </w:rPr>
        <w:t xml:space="preserve">: </w:t>
      </w:r>
      <w:r w:rsidRPr="00582F08">
        <w:rPr>
          <w:rFonts w:ascii="Times New Roman" w:eastAsiaTheme="minorEastAsia" w:hAnsi="Times New Roman" w:cs="Times New Roman"/>
          <w:color w:val="000000"/>
          <w:sz w:val="24"/>
          <w:szCs w:val="24"/>
        </w:rPr>
        <w:t xml:space="preserve">Video games, social media and </w:t>
      </w:r>
    </w:p>
    <w:p w14:paraId="3DCF0772"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582F08">
        <w:rPr>
          <w:rFonts w:ascii="Times New Roman" w:eastAsiaTheme="minorEastAsia" w:hAnsi="Times New Roman" w:cs="Times New Roman"/>
          <w:color w:val="000000"/>
          <w:sz w:val="24"/>
          <w:szCs w:val="24"/>
        </w:rPr>
        <w:t>mobile phones play an integral role in how teens meet and interact with friends</w:t>
      </w:r>
      <w:r>
        <w:rPr>
          <w:rFonts w:ascii="Times New Roman" w:eastAsiaTheme="minorEastAsia" w:hAnsi="Times New Roman" w:cs="Times New Roman"/>
          <w:color w:val="000000"/>
          <w:sz w:val="24"/>
          <w:szCs w:val="24"/>
        </w:rPr>
        <w:t xml:space="preserve">. </w:t>
      </w:r>
    </w:p>
    <w:p w14:paraId="4A5D6D37" w14:textId="77777777" w:rsidR="00C57844" w:rsidRDefault="00C57844" w:rsidP="00C57844">
      <w:pPr>
        <w:widowControl w:val="0"/>
        <w:autoSpaceDE w:val="0"/>
        <w:autoSpaceDN w:val="0"/>
        <w:adjustRightInd w:val="0"/>
        <w:spacing w:after="0" w:line="480" w:lineRule="auto"/>
        <w:ind w:left="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Pew Research Center. </w:t>
      </w:r>
      <w:hyperlink r:id="rId10" w:history="1">
        <w:r w:rsidRPr="00D15D6B">
          <w:rPr>
            <w:rStyle w:val="Hyperlink"/>
            <w:rFonts w:ascii="Times New Roman" w:eastAsiaTheme="minorEastAsia" w:hAnsi="Times New Roman" w:cs="Times New Roman"/>
            <w:sz w:val="24"/>
            <w:szCs w:val="24"/>
          </w:rPr>
          <w:t>http://www.pewinternet.org/2015/08/06/teens-technology-and-friendships/</w:t>
        </w:r>
      </w:hyperlink>
      <w:r>
        <w:rPr>
          <w:rFonts w:ascii="Times New Roman" w:eastAsiaTheme="minorEastAsia" w:hAnsi="Times New Roman" w:cs="Times New Roman"/>
          <w:color w:val="000000"/>
          <w:sz w:val="24"/>
          <w:szCs w:val="24"/>
        </w:rPr>
        <w:t xml:space="preserve">  accessed June 11, 2016.</w:t>
      </w:r>
    </w:p>
    <w:p w14:paraId="76D8EB2E" w14:textId="77777777" w:rsidR="001253AB" w:rsidRDefault="001253AB" w:rsidP="001253AB">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Lepisto, B.L. (2012). MySpace, your space, whose space? The use/abuse of technology in </w:t>
      </w:r>
    </w:p>
    <w:p w14:paraId="19687555" w14:textId="7AC32E41" w:rsidR="001253AB" w:rsidRDefault="001253AB" w:rsidP="001253AB">
      <w:pPr>
        <w:widowControl w:val="0"/>
        <w:autoSpaceDE w:val="0"/>
        <w:autoSpaceDN w:val="0"/>
        <w:adjustRightInd w:val="0"/>
        <w:spacing w:after="0" w:line="480" w:lineRule="auto"/>
        <w:ind w:left="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the treatment of an a</w:t>
      </w:r>
      <w:r w:rsidRPr="001253AB">
        <w:rPr>
          <w:rFonts w:ascii="Times New Roman" w:eastAsiaTheme="minorEastAsia" w:hAnsi="Times New Roman" w:cs="Times New Roman"/>
          <w:color w:val="000000"/>
          <w:sz w:val="24"/>
          <w:szCs w:val="24"/>
        </w:rPr>
        <w:t xml:space="preserve">dolescent. </w:t>
      </w:r>
      <w:r w:rsidRPr="001253AB">
        <w:rPr>
          <w:rFonts w:ascii="Times New Roman" w:eastAsiaTheme="minorEastAsia" w:hAnsi="Times New Roman" w:cs="Times New Roman"/>
          <w:i/>
          <w:color w:val="000000"/>
          <w:sz w:val="24"/>
          <w:szCs w:val="24"/>
        </w:rPr>
        <w:t>Journal of Infant, Child and Adolescent Psychotherapy, 11</w:t>
      </w:r>
      <w:r w:rsidRPr="001253AB">
        <w:rPr>
          <w:rFonts w:ascii="Times New Roman" w:eastAsiaTheme="minorEastAsia" w:hAnsi="Times New Roman" w:cs="Times New Roman"/>
          <w:color w:val="000000"/>
          <w:sz w:val="24"/>
          <w:szCs w:val="24"/>
        </w:rPr>
        <w:t>:113-120</w:t>
      </w:r>
    </w:p>
    <w:p w14:paraId="7D33B7C9"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1F1A6C">
        <w:rPr>
          <w:rFonts w:ascii="Times New Roman" w:eastAsiaTheme="minorEastAsia" w:hAnsi="Times New Roman" w:cs="Times New Roman"/>
          <w:color w:val="000000"/>
          <w:sz w:val="24"/>
          <w:szCs w:val="24"/>
        </w:rPr>
        <w:t xml:space="preserve">Mishna, F., Bogo, M., Root, J., Sawyer, J. L., &amp; Khoury-Kassabri, M.(2012). ‘‘It just </w:t>
      </w:r>
    </w:p>
    <w:p w14:paraId="441E8DEF" w14:textId="77777777" w:rsidR="00C57844" w:rsidRPr="001F1A6C" w:rsidRDefault="00C57844" w:rsidP="00C57844">
      <w:pPr>
        <w:widowControl w:val="0"/>
        <w:autoSpaceDE w:val="0"/>
        <w:autoSpaceDN w:val="0"/>
        <w:adjustRightInd w:val="0"/>
        <w:spacing w:after="0" w:line="480" w:lineRule="auto"/>
        <w:ind w:left="720"/>
        <w:contextualSpacing/>
        <w:rPr>
          <w:rFonts w:ascii="Times New Roman" w:eastAsiaTheme="minorEastAsia" w:hAnsi="Times New Roman" w:cs="Times New Roman"/>
          <w:color w:val="000000"/>
          <w:sz w:val="24"/>
          <w:szCs w:val="24"/>
        </w:rPr>
      </w:pPr>
      <w:r w:rsidRPr="001F1A6C">
        <w:rPr>
          <w:rFonts w:ascii="Times New Roman" w:eastAsiaTheme="minorEastAsia" w:hAnsi="Times New Roman" w:cs="Times New Roman"/>
          <w:color w:val="000000"/>
          <w:sz w:val="24"/>
          <w:szCs w:val="24"/>
        </w:rPr>
        <w:t>crept in’’: The digital age and implications for</w:t>
      </w:r>
      <w:r>
        <w:rPr>
          <w:rFonts w:ascii="Times New Roman" w:eastAsiaTheme="minorEastAsia" w:hAnsi="Times New Roman" w:cs="Times New Roman"/>
          <w:color w:val="000000"/>
          <w:sz w:val="24"/>
          <w:szCs w:val="24"/>
        </w:rPr>
        <w:t xml:space="preserve"> </w:t>
      </w:r>
      <w:r w:rsidRPr="001F1A6C">
        <w:rPr>
          <w:rFonts w:ascii="Times New Roman" w:eastAsiaTheme="minorEastAsia" w:hAnsi="Times New Roman" w:cs="Times New Roman"/>
          <w:color w:val="000000"/>
          <w:sz w:val="24"/>
          <w:szCs w:val="24"/>
        </w:rPr>
        <w:t xml:space="preserve">social work practice. </w:t>
      </w:r>
      <w:r w:rsidRPr="00733565">
        <w:rPr>
          <w:rFonts w:ascii="Times New Roman" w:eastAsiaTheme="minorEastAsia" w:hAnsi="Times New Roman" w:cs="Times New Roman"/>
          <w:i/>
          <w:color w:val="000000"/>
          <w:sz w:val="24"/>
          <w:szCs w:val="24"/>
        </w:rPr>
        <w:t>Clinical Social Work Journal, 40,</w:t>
      </w:r>
      <w:r>
        <w:rPr>
          <w:rFonts w:ascii="Times New Roman" w:eastAsiaTheme="minorEastAsia" w:hAnsi="Times New Roman" w:cs="Times New Roman"/>
          <w:i/>
          <w:color w:val="000000"/>
          <w:sz w:val="24"/>
          <w:szCs w:val="24"/>
        </w:rPr>
        <w:t xml:space="preserve"> </w:t>
      </w:r>
      <w:r w:rsidRPr="001F1A6C">
        <w:rPr>
          <w:rFonts w:ascii="Times New Roman" w:eastAsiaTheme="minorEastAsia" w:hAnsi="Times New Roman" w:cs="Times New Roman"/>
          <w:color w:val="000000"/>
          <w:sz w:val="24"/>
          <w:szCs w:val="24"/>
        </w:rPr>
        <w:t>277–286. doi:10.1007/s10615-012-0383-4.</w:t>
      </w:r>
    </w:p>
    <w:p w14:paraId="6337E3A9"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Morritt, A. (2014). Impromptu Scribe. Paxanax Press. </w:t>
      </w:r>
    </w:p>
    <w:p w14:paraId="655ABA8C" w14:textId="77777777" w:rsidR="00731464" w:rsidRPr="00731464" w:rsidRDefault="00731464" w:rsidP="00731464">
      <w:pPr>
        <w:widowControl w:val="0"/>
        <w:autoSpaceDE w:val="0"/>
        <w:autoSpaceDN w:val="0"/>
        <w:adjustRightInd w:val="0"/>
        <w:spacing w:after="0" w:line="480" w:lineRule="auto"/>
        <w:contextualSpacing/>
      </w:pPr>
      <w:r>
        <w:rPr>
          <w:rFonts w:ascii="Times New Roman" w:eastAsiaTheme="minorEastAsia" w:hAnsi="Times New Roman" w:cs="Times New Roman"/>
          <w:color w:val="000000"/>
          <w:sz w:val="24"/>
          <w:szCs w:val="24"/>
        </w:rPr>
        <w:t xml:space="preserve">National Public Radio (2016) Teen girls flip the negative script on social media. </w:t>
      </w:r>
      <w:r>
        <w:fldChar w:fldCharType="begin"/>
      </w:r>
      <w:r>
        <w:instrText xml:space="preserve"> HYPERLINK "</w:instrText>
      </w:r>
      <w:r w:rsidRPr="00731464">
        <w:tab/>
        <w:instrText>http://www.npr.org/sections/alltechconsidered/2016/03/24/470686073/teen</w:instrText>
      </w:r>
    </w:p>
    <w:p w14:paraId="64B3829B" w14:textId="77777777" w:rsidR="00731464" w:rsidRPr="005F70D1" w:rsidRDefault="00731464" w:rsidP="00731464">
      <w:pPr>
        <w:widowControl w:val="0"/>
        <w:autoSpaceDE w:val="0"/>
        <w:autoSpaceDN w:val="0"/>
        <w:adjustRightInd w:val="0"/>
        <w:spacing w:after="0" w:line="480" w:lineRule="auto"/>
        <w:contextualSpacing/>
        <w:rPr>
          <w:rStyle w:val="Hyperlink"/>
        </w:rPr>
      </w:pPr>
      <w:r w:rsidRPr="00731464">
        <w:instrText>girls-flip-the-negative-script-on-social-media</w:instrText>
      </w:r>
      <w:r>
        <w:instrText xml:space="preserve">" </w:instrText>
      </w:r>
      <w:r>
        <w:fldChar w:fldCharType="separate"/>
      </w:r>
      <w:r w:rsidRPr="005F70D1">
        <w:rPr>
          <w:rStyle w:val="Hyperlink"/>
        </w:rPr>
        <w:tab/>
        <w:t>http://www.npr.org/sections/alltechconsidered/2016/03/24/470686073/teen</w:t>
      </w:r>
    </w:p>
    <w:p w14:paraId="6691D033" w14:textId="55A6727D" w:rsidR="00731464" w:rsidRDefault="00731464" w:rsidP="00731464">
      <w:pPr>
        <w:widowControl w:val="0"/>
        <w:autoSpaceDE w:val="0"/>
        <w:autoSpaceDN w:val="0"/>
        <w:adjustRightInd w:val="0"/>
        <w:spacing w:after="0" w:line="480" w:lineRule="auto"/>
        <w:ind w:firstLine="720"/>
        <w:contextualSpacing/>
      </w:pPr>
      <w:r w:rsidRPr="005F70D1">
        <w:rPr>
          <w:rStyle w:val="Hyperlink"/>
        </w:rPr>
        <w:t>girls-flip-the-negative-script-on-social-media</w:t>
      </w:r>
      <w:r>
        <w:fldChar w:fldCharType="end"/>
      </w:r>
      <w:r>
        <w:t xml:space="preserve">  accessed March 24, 2016</w:t>
      </w:r>
    </w:p>
    <w:p w14:paraId="7225C26D" w14:textId="1BD882DB"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Petrucelli, J. (2016)</w:t>
      </w:r>
      <w:r w:rsidR="008D39C4">
        <w:rPr>
          <w:rFonts w:ascii="Times New Roman" w:eastAsiaTheme="minorEastAsia" w:hAnsi="Times New Roman" w:cs="Times New Roman"/>
          <w:color w:val="000000"/>
          <w:sz w:val="24"/>
          <w:szCs w:val="24"/>
        </w:rPr>
        <w:t>.</w:t>
      </w:r>
      <w:r w:rsidRPr="00F04A68">
        <w:t xml:space="preserve"> </w:t>
      </w:r>
      <w:r>
        <w:rPr>
          <w:rFonts w:ascii="Times New Roman" w:eastAsiaTheme="minorEastAsia" w:hAnsi="Times New Roman" w:cs="Times New Roman"/>
          <w:color w:val="000000"/>
          <w:sz w:val="24"/>
          <w:szCs w:val="24"/>
        </w:rPr>
        <w:t>Body-states, body image and dissociation: When not-m</w:t>
      </w:r>
      <w:r w:rsidRPr="00F04A68">
        <w:rPr>
          <w:rFonts w:ascii="Times New Roman" w:eastAsiaTheme="minorEastAsia" w:hAnsi="Times New Roman" w:cs="Times New Roman"/>
          <w:color w:val="000000"/>
          <w:sz w:val="24"/>
          <w:szCs w:val="24"/>
        </w:rPr>
        <w:t xml:space="preserve">e is ‘Not </w:t>
      </w:r>
    </w:p>
    <w:p w14:paraId="2DA0CF5A"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F04A68">
        <w:rPr>
          <w:rFonts w:ascii="Times New Roman" w:eastAsiaTheme="minorEastAsia" w:hAnsi="Times New Roman" w:cs="Times New Roman"/>
          <w:color w:val="000000"/>
          <w:sz w:val="24"/>
          <w:szCs w:val="24"/>
        </w:rPr>
        <w:t>Body</w:t>
      </w:r>
      <w:r>
        <w:rPr>
          <w:rFonts w:ascii="Times New Roman" w:eastAsiaTheme="minorEastAsia" w:hAnsi="Times New Roman" w:cs="Times New Roman"/>
          <w:color w:val="000000"/>
          <w:sz w:val="24"/>
          <w:szCs w:val="24"/>
        </w:rPr>
        <w:t>.</w:t>
      </w:r>
      <w:r w:rsidRPr="00F04A68">
        <w:rPr>
          <w:rFonts w:ascii="Times New Roman" w:eastAsiaTheme="minorEastAsia" w:hAnsi="Times New Roman" w:cs="Times New Roman"/>
          <w:color w:val="000000"/>
          <w:sz w:val="24"/>
          <w:szCs w:val="24"/>
        </w:rPr>
        <w:t xml:space="preserve">’ </w:t>
      </w:r>
      <w:r w:rsidRPr="00F04A68">
        <w:rPr>
          <w:rFonts w:ascii="Times New Roman" w:eastAsiaTheme="minorEastAsia" w:hAnsi="Times New Roman" w:cs="Times New Roman"/>
          <w:i/>
          <w:color w:val="000000"/>
          <w:sz w:val="24"/>
          <w:szCs w:val="24"/>
        </w:rPr>
        <w:t>Clinical Social Work Journal</w:t>
      </w:r>
      <w:r>
        <w:rPr>
          <w:rFonts w:ascii="Times New Roman" w:eastAsiaTheme="minorEastAsia" w:hAnsi="Times New Roman" w:cs="Times New Roman"/>
          <w:i/>
          <w:color w:val="000000"/>
          <w:sz w:val="24"/>
          <w:szCs w:val="24"/>
        </w:rPr>
        <w:t>,</w:t>
      </w:r>
      <w:r w:rsidRPr="00F04A68">
        <w:rPr>
          <w:rFonts w:ascii="Times New Roman" w:eastAsiaTheme="minorEastAsia" w:hAnsi="Times New Roman" w:cs="Times New Roman"/>
          <w:color w:val="000000"/>
          <w:sz w:val="24"/>
          <w:szCs w:val="24"/>
        </w:rPr>
        <w:t xml:space="preserve"> 44, </w:t>
      </w:r>
      <w:r>
        <w:rPr>
          <w:rFonts w:ascii="Times New Roman" w:eastAsiaTheme="minorEastAsia" w:hAnsi="Times New Roman" w:cs="Times New Roman"/>
          <w:color w:val="000000"/>
          <w:sz w:val="24"/>
          <w:szCs w:val="24"/>
        </w:rPr>
        <w:t>1</w:t>
      </w:r>
      <w:r w:rsidRPr="00F04A68">
        <w:rPr>
          <w:rFonts w:ascii="Times New Roman" w:eastAsiaTheme="minorEastAsia" w:hAnsi="Times New Roman" w:cs="Times New Roman"/>
          <w:color w:val="000000"/>
          <w:sz w:val="24"/>
          <w:szCs w:val="24"/>
        </w:rPr>
        <w:t>8-26</w:t>
      </w:r>
      <w:r>
        <w:rPr>
          <w:rFonts w:ascii="Times New Roman" w:eastAsiaTheme="minorEastAsia" w:hAnsi="Times New Roman" w:cs="Times New Roman"/>
          <w:color w:val="000000"/>
          <w:sz w:val="24"/>
          <w:szCs w:val="24"/>
        </w:rPr>
        <w:t>.</w:t>
      </w:r>
    </w:p>
    <w:p w14:paraId="75BFA6E7" w14:textId="59C01782" w:rsidR="008D39C4" w:rsidRDefault="008D39C4" w:rsidP="002B5B57">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Rideout, V. (2015). The</w:t>
      </w:r>
      <w:r w:rsidRPr="008D39C4">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common sense census: Media use by tweens and teens. </w:t>
      </w:r>
      <w:hyperlink r:id="rId11" w:history="1">
        <w:r w:rsidR="0027514B" w:rsidRPr="00C64850">
          <w:rPr>
            <w:rStyle w:val="Hyperlink"/>
            <w:rFonts w:ascii="Times New Roman" w:eastAsiaTheme="minorEastAsia" w:hAnsi="Times New Roman" w:cs="Times New Roman"/>
            <w:sz w:val="24"/>
            <w:szCs w:val="24"/>
          </w:rPr>
          <w:tab/>
          <w:t>https://www.commonsensemedia.org/sites/default/files/uploads/research/census_executivesummary.pdf</w:t>
        </w:r>
      </w:hyperlink>
      <w:r w:rsidR="0027514B">
        <w:rPr>
          <w:rFonts w:ascii="Times New Roman" w:eastAsiaTheme="minorEastAsia" w:hAnsi="Times New Roman" w:cs="Times New Roman"/>
          <w:color w:val="000000"/>
          <w:sz w:val="24"/>
          <w:szCs w:val="24"/>
        </w:rPr>
        <w:t xml:space="preserve">  accessed March 23, 2016.</w:t>
      </w:r>
    </w:p>
    <w:p w14:paraId="64EAEB90" w14:textId="77777777" w:rsidR="00C732F2" w:rsidRDefault="00C732F2" w:rsidP="00C732F2">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Rubin, K.H.; Dwyer, K.M.;  Booth-LaForce, C.;  Kim, A.H.; Burgess, K.B.; Rose-</w:t>
      </w:r>
    </w:p>
    <w:p w14:paraId="2E05054F" w14:textId="235BF29E" w:rsidR="00C732F2" w:rsidRDefault="00C732F2" w:rsidP="000C0F5F">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Krasnor, L. (2004). Attachment, friendship, and psychosocial functioning in early </w:t>
      </w:r>
    </w:p>
    <w:p w14:paraId="24BD683F" w14:textId="11A978A0" w:rsidR="00C732F2" w:rsidRPr="00F04A68" w:rsidRDefault="00C732F2" w:rsidP="000C0F5F">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w:t>
      </w:r>
      <w:r w:rsidRPr="00C732F2">
        <w:rPr>
          <w:rFonts w:ascii="Times New Roman" w:eastAsiaTheme="minorEastAsia" w:hAnsi="Times New Roman" w:cs="Times New Roman"/>
          <w:color w:val="000000"/>
          <w:sz w:val="24"/>
          <w:szCs w:val="24"/>
        </w:rPr>
        <w:t>dolescence</w:t>
      </w:r>
      <w:r>
        <w:rPr>
          <w:rFonts w:ascii="Times New Roman" w:eastAsiaTheme="minorEastAsia" w:hAnsi="Times New Roman" w:cs="Times New Roman"/>
          <w:color w:val="000000"/>
          <w:sz w:val="24"/>
          <w:szCs w:val="24"/>
        </w:rPr>
        <w:t xml:space="preserve">. </w:t>
      </w:r>
      <w:r w:rsidRPr="000C0F5F">
        <w:rPr>
          <w:rFonts w:ascii="Times New Roman" w:eastAsiaTheme="minorEastAsia" w:hAnsi="Times New Roman" w:cs="Times New Roman"/>
          <w:i/>
          <w:color w:val="000000"/>
          <w:sz w:val="24"/>
          <w:szCs w:val="24"/>
        </w:rPr>
        <w:t>The Journal of Early Adolescence</w:t>
      </w:r>
      <w:r w:rsidRPr="00C732F2">
        <w:rPr>
          <w:rFonts w:ascii="Times New Roman" w:eastAsiaTheme="minorEastAsia" w:hAnsi="Times New Roman" w:cs="Times New Roman"/>
          <w:color w:val="000000"/>
          <w:sz w:val="24"/>
          <w:szCs w:val="24"/>
        </w:rPr>
        <w:t xml:space="preserve"> </w:t>
      </w:r>
      <w:r w:rsidRPr="000C0F5F">
        <w:rPr>
          <w:rFonts w:ascii="Times New Roman" w:eastAsiaTheme="minorEastAsia" w:hAnsi="Times New Roman" w:cs="Times New Roman"/>
          <w:i/>
          <w:color w:val="000000"/>
          <w:sz w:val="24"/>
          <w:szCs w:val="24"/>
        </w:rPr>
        <w:t>24</w:t>
      </w:r>
      <w:r>
        <w:rPr>
          <w:rFonts w:ascii="Times New Roman" w:eastAsiaTheme="minorEastAsia" w:hAnsi="Times New Roman" w:cs="Times New Roman"/>
          <w:color w:val="000000"/>
          <w:sz w:val="24"/>
          <w:szCs w:val="24"/>
        </w:rPr>
        <w:t>:</w:t>
      </w:r>
      <w:r w:rsidRPr="00C732F2">
        <w:rPr>
          <w:rFonts w:ascii="Times New Roman" w:eastAsiaTheme="minorEastAsia" w:hAnsi="Times New Roman" w:cs="Times New Roman"/>
          <w:color w:val="000000"/>
          <w:sz w:val="24"/>
          <w:szCs w:val="24"/>
        </w:rPr>
        <w:t xml:space="preserve"> 326-356</w:t>
      </w:r>
      <w:r>
        <w:rPr>
          <w:rFonts w:ascii="Times New Roman" w:eastAsiaTheme="minorEastAsia" w:hAnsi="Times New Roman" w:cs="Times New Roman"/>
          <w:color w:val="000000"/>
          <w:sz w:val="24"/>
          <w:szCs w:val="24"/>
        </w:rPr>
        <w:t>.</w:t>
      </w:r>
    </w:p>
    <w:p w14:paraId="0D3F7E00" w14:textId="77777777" w:rsidR="00C57844" w:rsidRPr="0071619E" w:rsidRDefault="00C57844" w:rsidP="00C57844">
      <w:pPr>
        <w:spacing w:line="480" w:lineRule="auto"/>
        <w:contextualSpacing/>
        <w:rPr>
          <w:rFonts w:ascii="Times New Roman" w:hAnsi="Times New Roman" w:cs="Times New Roman"/>
        </w:rPr>
      </w:pPr>
      <w:r>
        <w:rPr>
          <w:rFonts w:ascii="Times New Roman" w:eastAsiaTheme="minorEastAsia" w:hAnsi="Times New Roman" w:cs="Times New Roman"/>
          <w:color w:val="000000"/>
          <w:sz w:val="24"/>
          <w:szCs w:val="24"/>
        </w:rPr>
        <w:t xml:space="preserve">Sales, N.J.  (2016). </w:t>
      </w:r>
      <w:r w:rsidRPr="00115E61">
        <w:rPr>
          <w:rFonts w:ascii="Times New Roman" w:eastAsiaTheme="minorEastAsia" w:hAnsi="Times New Roman" w:cs="Times New Roman"/>
          <w:i/>
          <w:color w:val="000000"/>
          <w:sz w:val="24"/>
          <w:szCs w:val="24"/>
        </w:rPr>
        <w:t>American girls: Social media and the secret lives of teenagers.</w:t>
      </w:r>
      <w:r w:rsidRPr="00115E61">
        <w:rPr>
          <w:rFonts w:ascii="Times New Roman" w:eastAsiaTheme="minorEastAsia" w:hAnsi="Times New Roman" w:cs="Times New Roman"/>
          <w:color w:val="000000"/>
          <w:sz w:val="24"/>
          <w:szCs w:val="24"/>
        </w:rPr>
        <w:t xml:space="preserve">    </w:t>
      </w:r>
    </w:p>
    <w:p w14:paraId="57D1725B" w14:textId="77777777" w:rsidR="00C57844" w:rsidRDefault="00C57844" w:rsidP="00C57844">
      <w:pPr>
        <w:spacing w:line="480" w:lineRule="auto"/>
        <w:contextualSpacing/>
        <w:rPr>
          <w:rFonts w:ascii="Times New Roman" w:hAnsi="Times New Roman" w:cs="Times New Roman"/>
        </w:rPr>
      </w:pPr>
      <w:r w:rsidRPr="0071619E">
        <w:rPr>
          <w:rFonts w:ascii="Times New Roman" w:hAnsi="Times New Roman" w:cs="Times New Roman"/>
        </w:rPr>
        <w:t xml:space="preserve">Sands, S. (1991). Bulimia, dissociation and empathy: A self psychological view. In C.L.Johnson </w:t>
      </w:r>
    </w:p>
    <w:p w14:paraId="191CFB48" w14:textId="77777777" w:rsidR="00C57844" w:rsidRDefault="00C57844" w:rsidP="00C57844">
      <w:pPr>
        <w:spacing w:line="480" w:lineRule="auto"/>
        <w:ind w:firstLine="720"/>
        <w:contextualSpacing/>
        <w:rPr>
          <w:rFonts w:ascii="Times New Roman" w:hAnsi="Times New Roman" w:cs="Times New Roman"/>
        </w:rPr>
      </w:pPr>
      <w:r w:rsidRPr="0071619E">
        <w:rPr>
          <w:rFonts w:ascii="Times New Roman" w:hAnsi="Times New Roman" w:cs="Times New Roman"/>
        </w:rPr>
        <w:t xml:space="preserve">(Ed.), </w:t>
      </w:r>
      <w:r w:rsidRPr="00DE1609">
        <w:rPr>
          <w:rFonts w:ascii="Times New Roman" w:hAnsi="Times New Roman" w:cs="Times New Roman"/>
          <w:i/>
        </w:rPr>
        <w:t>Psychodynamic treatment of anorexia nervosa and bulimia</w:t>
      </w:r>
      <w:r w:rsidRPr="0071619E">
        <w:rPr>
          <w:rFonts w:ascii="Times New Roman" w:hAnsi="Times New Roman" w:cs="Times New Roman"/>
        </w:rPr>
        <w:t xml:space="preserve"> (pp.34-50). New York: </w:t>
      </w:r>
    </w:p>
    <w:p w14:paraId="07E0B40E" w14:textId="77777777" w:rsidR="00C57844" w:rsidRPr="0071619E" w:rsidRDefault="00C57844" w:rsidP="00C57844">
      <w:pPr>
        <w:spacing w:line="480" w:lineRule="auto"/>
        <w:ind w:firstLine="720"/>
        <w:contextualSpacing/>
        <w:rPr>
          <w:rFonts w:ascii="Times New Roman" w:hAnsi="Times New Roman" w:cs="Times New Roman"/>
        </w:rPr>
      </w:pPr>
      <w:r w:rsidRPr="0071619E">
        <w:rPr>
          <w:rFonts w:ascii="Times New Roman" w:hAnsi="Times New Roman" w:cs="Times New Roman"/>
        </w:rPr>
        <w:t>Guilford.</w:t>
      </w:r>
    </w:p>
    <w:p w14:paraId="526827B8" w14:textId="77777777" w:rsidR="00C57844" w:rsidRDefault="00C57844" w:rsidP="00C57844">
      <w:pPr>
        <w:spacing w:line="480" w:lineRule="auto"/>
        <w:contextualSpacing/>
        <w:rPr>
          <w:rFonts w:ascii="Times New Roman" w:hAnsi="Times New Roman" w:cs="Times New Roman"/>
        </w:rPr>
      </w:pPr>
      <w:r w:rsidRPr="0071619E">
        <w:rPr>
          <w:rFonts w:ascii="Times New Roman" w:hAnsi="Times New Roman" w:cs="Times New Roman"/>
        </w:rPr>
        <w:t xml:space="preserve">Sands, S. (2003). The subjugation of the body in eating disorders: A particularly female solution. </w:t>
      </w:r>
    </w:p>
    <w:p w14:paraId="00C8A540" w14:textId="77777777" w:rsidR="00C57844" w:rsidRDefault="00C57844" w:rsidP="00C57844">
      <w:pPr>
        <w:spacing w:line="480" w:lineRule="auto"/>
        <w:ind w:firstLine="720"/>
        <w:contextualSpacing/>
        <w:rPr>
          <w:rFonts w:ascii="Times New Roman" w:hAnsi="Times New Roman" w:cs="Times New Roman"/>
        </w:rPr>
      </w:pPr>
      <w:r w:rsidRPr="00DE1609">
        <w:rPr>
          <w:rFonts w:ascii="Times New Roman" w:hAnsi="Times New Roman" w:cs="Times New Roman"/>
          <w:i/>
        </w:rPr>
        <w:t>Psychoanalytic Psychology, 20,</w:t>
      </w:r>
      <w:r w:rsidRPr="0071619E">
        <w:rPr>
          <w:rFonts w:ascii="Times New Roman" w:hAnsi="Times New Roman" w:cs="Times New Roman"/>
        </w:rPr>
        <w:t xml:space="preserve"> 103–116.</w:t>
      </w:r>
    </w:p>
    <w:p w14:paraId="2C782ED7" w14:textId="77777777" w:rsidR="00C57844" w:rsidRDefault="00C57844" w:rsidP="00C57844">
      <w:pPr>
        <w:widowControl w:val="0"/>
        <w:autoSpaceDE w:val="0"/>
        <w:autoSpaceDN w:val="0"/>
        <w:adjustRightInd w:val="0"/>
        <w:spacing w:after="0" w:line="240" w:lineRule="auto"/>
        <w:rPr>
          <w:rFonts w:ascii="Times New Roman" w:eastAsiaTheme="minorEastAsia" w:hAnsi="Times New Roman" w:cs="Times New Roman"/>
          <w:sz w:val="24"/>
          <w:szCs w:val="24"/>
        </w:rPr>
      </w:pPr>
      <w:r w:rsidRPr="00934DBC">
        <w:rPr>
          <w:rFonts w:ascii="Times New Roman" w:hAnsi="Times New Roman" w:cs="Times New Roman"/>
          <w:sz w:val="24"/>
          <w:szCs w:val="24"/>
        </w:rPr>
        <w:t>Sands</w:t>
      </w:r>
      <w:r>
        <w:rPr>
          <w:rFonts w:ascii="Times New Roman" w:hAnsi="Times New Roman" w:cs="Times New Roman"/>
          <w:sz w:val="24"/>
          <w:szCs w:val="24"/>
        </w:rPr>
        <w:t>, S.</w:t>
      </w:r>
      <w:r w:rsidRPr="00934DBC">
        <w:rPr>
          <w:rFonts w:ascii="Times New Roman" w:hAnsi="Times New Roman" w:cs="Times New Roman"/>
          <w:sz w:val="24"/>
          <w:szCs w:val="24"/>
        </w:rPr>
        <w:t xml:space="preserve"> (2016)</w:t>
      </w:r>
      <w:r w:rsidRPr="00934DB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Eating disorder treatment as a p</w:t>
      </w:r>
      <w:r w:rsidRPr="00934DBC">
        <w:rPr>
          <w:rFonts w:ascii="Times New Roman" w:eastAsiaTheme="minorEastAsia" w:hAnsi="Times New Roman" w:cs="Times New Roman"/>
          <w:sz w:val="24"/>
          <w:szCs w:val="24"/>
        </w:rPr>
        <w:t>roce</w:t>
      </w:r>
      <w:r>
        <w:rPr>
          <w:rFonts w:ascii="Times New Roman" w:eastAsiaTheme="minorEastAsia" w:hAnsi="Times New Roman" w:cs="Times New Roman"/>
          <w:sz w:val="24"/>
          <w:szCs w:val="24"/>
        </w:rPr>
        <w:t xml:space="preserve">ss of mind–body integration: Special </w:t>
      </w:r>
    </w:p>
    <w:p w14:paraId="19A9B67D" w14:textId="77777777" w:rsidR="00C57844" w:rsidRDefault="00C57844" w:rsidP="00C57844">
      <w:pPr>
        <w:widowControl w:val="0"/>
        <w:autoSpaceDE w:val="0"/>
        <w:autoSpaceDN w:val="0"/>
        <w:adjustRightInd w:val="0"/>
        <w:spacing w:after="0" w:line="240" w:lineRule="auto"/>
        <w:rPr>
          <w:rFonts w:ascii="Times New Roman" w:eastAsiaTheme="minorEastAsia" w:hAnsi="Times New Roman" w:cs="Times New Roman"/>
          <w:sz w:val="24"/>
          <w:szCs w:val="24"/>
        </w:rPr>
      </w:pPr>
    </w:p>
    <w:p w14:paraId="1ECAAA39" w14:textId="77777777" w:rsidR="00C57844" w:rsidRPr="00934DBC" w:rsidRDefault="00C57844" w:rsidP="00C57844">
      <w:pPr>
        <w:widowControl w:val="0"/>
        <w:autoSpaceDE w:val="0"/>
        <w:autoSpaceDN w:val="0"/>
        <w:adjustRightInd w:val="0"/>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challenges for w</w:t>
      </w:r>
      <w:r w:rsidRPr="00934DBC">
        <w:rPr>
          <w:rFonts w:ascii="Times New Roman" w:eastAsiaTheme="minorEastAsia" w:hAnsi="Times New Roman" w:cs="Times New Roman"/>
          <w:sz w:val="24"/>
          <w:szCs w:val="24"/>
        </w:rPr>
        <w:t xml:space="preserve">omen. </w:t>
      </w:r>
      <w:r w:rsidRPr="00934DBC">
        <w:rPr>
          <w:rFonts w:ascii="Times New Roman" w:eastAsiaTheme="minorEastAsia" w:hAnsi="Times New Roman" w:cs="Times New Roman"/>
          <w:i/>
          <w:sz w:val="24"/>
          <w:szCs w:val="24"/>
        </w:rPr>
        <w:t xml:space="preserve">Clinical Social Work Journal. </w:t>
      </w:r>
      <w:r w:rsidRPr="00733565">
        <w:rPr>
          <w:rFonts w:ascii="Times New Roman" w:eastAsiaTheme="minorEastAsia" w:hAnsi="Times New Roman" w:cs="Times New Roman"/>
          <w:i/>
          <w:sz w:val="24"/>
          <w:szCs w:val="24"/>
        </w:rPr>
        <w:t>44</w:t>
      </w:r>
      <w:r w:rsidRPr="00934DBC">
        <w:rPr>
          <w:rFonts w:ascii="Times New Roman" w:eastAsiaTheme="minorEastAsia" w:hAnsi="Times New Roman" w:cs="Times New Roman"/>
          <w:sz w:val="24"/>
          <w:szCs w:val="24"/>
        </w:rPr>
        <w:t>, 27-37</w:t>
      </w:r>
    </w:p>
    <w:p w14:paraId="5FF10F81" w14:textId="77777777" w:rsidR="00C57844" w:rsidRPr="00934DBC" w:rsidRDefault="00C57844" w:rsidP="00C57844">
      <w:pPr>
        <w:widowControl w:val="0"/>
        <w:autoSpaceDE w:val="0"/>
        <w:autoSpaceDN w:val="0"/>
        <w:adjustRightInd w:val="0"/>
        <w:spacing w:after="0" w:line="240" w:lineRule="auto"/>
        <w:rPr>
          <w:rFonts w:ascii="Helvetica Neue" w:eastAsiaTheme="minorEastAsia" w:hAnsi="Helvetica Neue" w:cs="Times New Roman"/>
          <w:sz w:val="24"/>
          <w:szCs w:val="24"/>
        </w:rPr>
      </w:pPr>
    </w:p>
    <w:p w14:paraId="3DECB24D"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797C25">
        <w:rPr>
          <w:rFonts w:ascii="Times New Roman" w:eastAsiaTheme="minorEastAsia" w:hAnsi="Times New Roman" w:cs="Times New Roman"/>
          <w:color w:val="000000"/>
          <w:sz w:val="24"/>
          <w:szCs w:val="24"/>
        </w:rPr>
        <w:t xml:space="preserve">Schutz, H. K. and Paxton, S. J. (2007), Friendship quality, body dissatisfaction, dieting </w:t>
      </w:r>
    </w:p>
    <w:p w14:paraId="3C80FB74"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i/>
          <w:color w:val="000000"/>
          <w:sz w:val="24"/>
          <w:szCs w:val="24"/>
        </w:rPr>
      </w:pPr>
      <w:r w:rsidRPr="00797C25">
        <w:rPr>
          <w:rFonts w:ascii="Times New Roman" w:eastAsiaTheme="minorEastAsia" w:hAnsi="Times New Roman" w:cs="Times New Roman"/>
          <w:color w:val="000000"/>
          <w:sz w:val="24"/>
          <w:szCs w:val="24"/>
        </w:rPr>
        <w:t xml:space="preserve">and disordered eating in adolescent girls. </w:t>
      </w:r>
      <w:r w:rsidRPr="00797C25">
        <w:rPr>
          <w:rFonts w:ascii="Times New Roman" w:eastAsiaTheme="minorEastAsia" w:hAnsi="Times New Roman" w:cs="Times New Roman"/>
          <w:i/>
          <w:color w:val="000000"/>
          <w:sz w:val="24"/>
          <w:szCs w:val="24"/>
        </w:rPr>
        <w:t xml:space="preserve">British Journal of Clinical Psychology, </w:t>
      </w:r>
    </w:p>
    <w:p w14:paraId="3B3B75EB"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797C25">
        <w:rPr>
          <w:rFonts w:ascii="Times New Roman" w:eastAsiaTheme="minorEastAsia" w:hAnsi="Times New Roman" w:cs="Times New Roman"/>
          <w:i/>
          <w:color w:val="000000"/>
          <w:sz w:val="24"/>
          <w:szCs w:val="24"/>
        </w:rPr>
        <w:t>46</w:t>
      </w:r>
      <w:r w:rsidRPr="00797C25">
        <w:rPr>
          <w:rFonts w:ascii="Times New Roman" w:eastAsiaTheme="minorEastAsia" w:hAnsi="Times New Roman" w:cs="Times New Roman"/>
          <w:color w:val="000000"/>
          <w:sz w:val="24"/>
          <w:szCs w:val="24"/>
        </w:rPr>
        <w:t>: 67–83. doi: 10.1348/014466506X115993</w:t>
      </w:r>
    </w:p>
    <w:p w14:paraId="229534D7" w14:textId="77777777" w:rsidR="00533A63" w:rsidRDefault="00533A63" w:rsidP="000C0F5F">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Sroufe, L.A.;</w:t>
      </w:r>
      <w:r w:rsidRPr="00533A63">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Carlson, </w:t>
      </w:r>
      <w:r w:rsidRPr="00533A63">
        <w:rPr>
          <w:rFonts w:ascii="Times New Roman" w:eastAsiaTheme="minorEastAsia" w:hAnsi="Times New Roman" w:cs="Times New Roman"/>
          <w:color w:val="000000"/>
          <w:sz w:val="24"/>
          <w:szCs w:val="24"/>
        </w:rPr>
        <w:t>E</w:t>
      </w:r>
      <w:r>
        <w:rPr>
          <w:rFonts w:ascii="Times New Roman" w:eastAsiaTheme="minorEastAsia" w:hAnsi="Times New Roman" w:cs="Times New Roman"/>
          <w:color w:val="000000"/>
          <w:sz w:val="24"/>
          <w:szCs w:val="24"/>
        </w:rPr>
        <w:t>.A.; Levy,</w:t>
      </w:r>
      <w:r w:rsidRPr="00533A63">
        <w:rPr>
          <w:rFonts w:ascii="Times New Roman" w:eastAsiaTheme="minorEastAsia" w:hAnsi="Times New Roman" w:cs="Times New Roman"/>
          <w:color w:val="000000"/>
          <w:sz w:val="24"/>
          <w:szCs w:val="24"/>
        </w:rPr>
        <w:t xml:space="preserve"> A</w:t>
      </w:r>
      <w:r>
        <w:rPr>
          <w:rFonts w:ascii="Times New Roman" w:eastAsiaTheme="minorEastAsia" w:hAnsi="Times New Roman" w:cs="Times New Roman"/>
          <w:color w:val="000000"/>
          <w:sz w:val="24"/>
          <w:szCs w:val="24"/>
        </w:rPr>
        <w:t>.</w:t>
      </w:r>
      <w:r w:rsidRPr="00533A63">
        <w:rPr>
          <w:rFonts w:ascii="Times New Roman" w:eastAsiaTheme="minorEastAsia" w:hAnsi="Times New Roman" w:cs="Times New Roman"/>
          <w:color w:val="000000"/>
          <w:sz w:val="24"/>
          <w:szCs w:val="24"/>
        </w:rPr>
        <w:t xml:space="preserve">K. </w:t>
      </w:r>
      <w:r>
        <w:rPr>
          <w:rFonts w:ascii="Times New Roman" w:eastAsiaTheme="minorEastAsia" w:hAnsi="Times New Roman" w:cs="Times New Roman"/>
          <w:color w:val="000000"/>
          <w:sz w:val="24"/>
          <w:szCs w:val="24"/>
        </w:rPr>
        <w:t>&amp; Egeland,</w:t>
      </w:r>
      <w:r w:rsidRPr="00533A63">
        <w:rPr>
          <w:rFonts w:ascii="Times New Roman" w:eastAsiaTheme="minorEastAsia" w:hAnsi="Times New Roman" w:cs="Times New Roman"/>
          <w:color w:val="000000"/>
          <w:sz w:val="24"/>
          <w:szCs w:val="24"/>
        </w:rPr>
        <w:t xml:space="preserve"> B</w:t>
      </w:r>
      <w:r>
        <w:rPr>
          <w:rFonts w:ascii="Times New Roman" w:eastAsiaTheme="minorEastAsia" w:hAnsi="Times New Roman" w:cs="Times New Roman"/>
          <w:color w:val="000000"/>
          <w:sz w:val="24"/>
          <w:szCs w:val="24"/>
        </w:rPr>
        <w:t xml:space="preserve">. </w:t>
      </w:r>
      <w:r w:rsidRPr="00533A63">
        <w:rPr>
          <w:rFonts w:ascii="Times New Roman" w:eastAsiaTheme="minorEastAsia" w:hAnsi="Times New Roman" w:cs="Times New Roman"/>
          <w:color w:val="000000"/>
          <w:sz w:val="24"/>
          <w:szCs w:val="24"/>
        </w:rPr>
        <w:t xml:space="preserve">(1999). Implications of </w:t>
      </w:r>
    </w:p>
    <w:p w14:paraId="43E84A5F" w14:textId="77777777" w:rsidR="00533A63" w:rsidRDefault="00533A63" w:rsidP="00533A63">
      <w:pPr>
        <w:widowControl w:val="0"/>
        <w:autoSpaceDE w:val="0"/>
        <w:autoSpaceDN w:val="0"/>
        <w:adjustRightInd w:val="0"/>
        <w:spacing w:after="0" w:line="480" w:lineRule="auto"/>
        <w:ind w:firstLine="720"/>
        <w:contextualSpacing/>
        <w:rPr>
          <w:rFonts w:ascii="Times New Roman" w:eastAsiaTheme="minorEastAsia" w:hAnsi="Times New Roman" w:cs="Times New Roman"/>
          <w:i/>
          <w:color w:val="000000"/>
          <w:sz w:val="24"/>
          <w:szCs w:val="24"/>
        </w:rPr>
      </w:pPr>
      <w:r w:rsidRPr="00533A63">
        <w:rPr>
          <w:rFonts w:ascii="Times New Roman" w:eastAsiaTheme="minorEastAsia" w:hAnsi="Times New Roman" w:cs="Times New Roman"/>
          <w:color w:val="000000"/>
          <w:sz w:val="24"/>
          <w:szCs w:val="24"/>
        </w:rPr>
        <w:t xml:space="preserve">attachment theory for developmental psychopathology. </w:t>
      </w:r>
      <w:r w:rsidRPr="000C0F5F">
        <w:rPr>
          <w:rFonts w:ascii="Times New Roman" w:eastAsiaTheme="minorEastAsia" w:hAnsi="Times New Roman" w:cs="Times New Roman"/>
          <w:i/>
          <w:color w:val="000000"/>
          <w:sz w:val="24"/>
          <w:szCs w:val="24"/>
        </w:rPr>
        <w:t xml:space="preserve">Development and </w:t>
      </w:r>
    </w:p>
    <w:p w14:paraId="32D4FA39" w14:textId="417A089C" w:rsidR="00533A63" w:rsidRDefault="00533A63" w:rsidP="00533A63">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0C0F5F">
        <w:rPr>
          <w:rFonts w:ascii="Times New Roman" w:eastAsiaTheme="minorEastAsia" w:hAnsi="Times New Roman" w:cs="Times New Roman"/>
          <w:i/>
          <w:color w:val="000000"/>
          <w:sz w:val="24"/>
          <w:szCs w:val="24"/>
        </w:rPr>
        <w:t>Psychopathology</w:t>
      </w:r>
      <w:r>
        <w:rPr>
          <w:rFonts w:ascii="Times New Roman" w:eastAsiaTheme="minorEastAsia" w:hAnsi="Times New Roman" w:cs="Times New Roman"/>
          <w:color w:val="000000"/>
          <w:sz w:val="24"/>
          <w:szCs w:val="24"/>
        </w:rPr>
        <w:t>,</w:t>
      </w:r>
      <w:r w:rsidRPr="00533A63">
        <w:rPr>
          <w:rFonts w:ascii="Times New Roman" w:eastAsiaTheme="minorEastAsia" w:hAnsi="Times New Roman" w:cs="Times New Roman"/>
          <w:color w:val="000000"/>
          <w:sz w:val="24"/>
          <w:szCs w:val="24"/>
        </w:rPr>
        <w:t xml:space="preserve"> pp 1-13.</w:t>
      </w:r>
    </w:p>
    <w:p w14:paraId="5CBD15F2" w14:textId="77777777" w:rsidR="009F5A4B" w:rsidRDefault="009F5A4B" w:rsidP="009F5A4B">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55433D">
        <w:rPr>
          <w:rFonts w:ascii="Times New Roman" w:eastAsiaTheme="minorEastAsia" w:hAnsi="Times New Roman" w:cs="Times New Roman"/>
          <w:color w:val="000000"/>
          <w:sz w:val="24"/>
          <w:szCs w:val="24"/>
        </w:rPr>
        <w:t>Sti</w:t>
      </w:r>
      <w:r>
        <w:rPr>
          <w:rFonts w:ascii="Times New Roman" w:eastAsiaTheme="minorEastAsia" w:hAnsi="Times New Roman" w:cs="Times New Roman"/>
          <w:color w:val="000000"/>
          <w:sz w:val="24"/>
          <w:szCs w:val="24"/>
        </w:rPr>
        <w:t xml:space="preserve">ce, E. (2016). Interactive and mediational etiologic models of eating disorder onset: </w:t>
      </w:r>
    </w:p>
    <w:p w14:paraId="5CFFCF16" w14:textId="77777777" w:rsidR="009F5A4B" w:rsidRDefault="009F5A4B" w:rsidP="009F5A4B">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Evidence from prospective s</w:t>
      </w:r>
      <w:r w:rsidRPr="0055433D">
        <w:rPr>
          <w:rFonts w:ascii="Times New Roman" w:eastAsiaTheme="minorEastAsia" w:hAnsi="Times New Roman" w:cs="Times New Roman"/>
          <w:color w:val="000000"/>
          <w:sz w:val="24"/>
          <w:szCs w:val="24"/>
        </w:rPr>
        <w:t xml:space="preserve">tudies. </w:t>
      </w:r>
      <w:r w:rsidRPr="008B7AC9">
        <w:rPr>
          <w:rFonts w:ascii="Times New Roman" w:eastAsiaTheme="minorEastAsia" w:hAnsi="Times New Roman" w:cs="Times New Roman"/>
          <w:i/>
          <w:color w:val="000000"/>
          <w:sz w:val="24"/>
          <w:szCs w:val="24"/>
        </w:rPr>
        <w:t>Annual Review of Clinical Psychology</w:t>
      </w:r>
      <w:r w:rsidRPr="009F5A4B">
        <w:t xml:space="preserve"> </w:t>
      </w:r>
      <w:r w:rsidRPr="008B7AC9">
        <w:rPr>
          <w:rFonts w:ascii="Times New Roman" w:eastAsiaTheme="minorEastAsia" w:hAnsi="Times New Roman" w:cs="Times New Roman"/>
          <w:i/>
          <w:color w:val="000000"/>
          <w:sz w:val="24"/>
          <w:szCs w:val="24"/>
        </w:rPr>
        <w:t>12</w:t>
      </w:r>
      <w:r w:rsidRPr="009F5A4B">
        <w:rPr>
          <w:rFonts w:ascii="Times New Roman" w:eastAsiaTheme="minorEastAsia" w:hAnsi="Times New Roman" w:cs="Times New Roman"/>
          <w:color w:val="000000"/>
          <w:sz w:val="24"/>
          <w:szCs w:val="24"/>
        </w:rPr>
        <w:t xml:space="preserve">: </w:t>
      </w:r>
    </w:p>
    <w:p w14:paraId="5CB8730E" w14:textId="77777777" w:rsidR="009F5A4B" w:rsidRDefault="009F5A4B" w:rsidP="009F5A4B">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9F5A4B">
        <w:rPr>
          <w:rFonts w:ascii="Times New Roman" w:eastAsiaTheme="minorEastAsia" w:hAnsi="Times New Roman" w:cs="Times New Roman"/>
          <w:color w:val="000000"/>
          <w:sz w:val="24"/>
          <w:szCs w:val="24"/>
        </w:rPr>
        <w:t>359-381</w:t>
      </w:r>
    </w:p>
    <w:p w14:paraId="103FBB94" w14:textId="77777777" w:rsidR="00454386" w:rsidRDefault="00454386" w:rsidP="000C0F5F">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454386">
        <w:rPr>
          <w:rFonts w:ascii="Times New Roman" w:eastAsiaTheme="minorEastAsia" w:hAnsi="Times New Roman" w:cs="Times New Roman"/>
          <w:color w:val="000000"/>
          <w:sz w:val="24"/>
          <w:szCs w:val="24"/>
        </w:rPr>
        <w:t xml:space="preserve">Sullivan, H. (1953). </w:t>
      </w:r>
      <w:r w:rsidRPr="000C0F5F">
        <w:rPr>
          <w:rFonts w:ascii="Times New Roman" w:eastAsiaTheme="minorEastAsia" w:hAnsi="Times New Roman" w:cs="Times New Roman"/>
          <w:i/>
          <w:color w:val="000000"/>
          <w:sz w:val="24"/>
          <w:szCs w:val="24"/>
        </w:rPr>
        <w:t>The interpersonal theory of psychiatry</w:t>
      </w:r>
      <w:r w:rsidRPr="00454386">
        <w:rPr>
          <w:rFonts w:ascii="Times New Roman" w:eastAsiaTheme="minorEastAsia" w:hAnsi="Times New Roman" w:cs="Times New Roman"/>
          <w:color w:val="000000"/>
          <w:sz w:val="24"/>
          <w:szCs w:val="24"/>
        </w:rPr>
        <w:t xml:space="preserve">. New York: W.W. Norton &amp; </w:t>
      </w:r>
    </w:p>
    <w:p w14:paraId="05553FE8" w14:textId="780BC646" w:rsidR="00454386" w:rsidRPr="00815B00" w:rsidRDefault="00454386" w:rsidP="00454386">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454386">
        <w:rPr>
          <w:rFonts w:ascii="Times New Roman" w:eastAsiaTheme="minorEastAsia" w:hAnsi="Times New Roman" w:cs="Times New Roman"/>
          <w:color w:val="000000"/>
          <w:sz w:val="24"/>
          <w:szCs w:val="24"/>
        </w:rPr>
        <w:t>Co.</w:t>
      </w:r>
    </w:p>
    <w:p w14:paraId="73279DF9"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sidRPr="00E6133C">
        <w:rPr>
          <w:rFonts w:ascii="Times New Roman" w:eastAsiaTheme="minorEastAsia" w:hAnsi="Times New Roman" w:cs="Times New Roman"/>
          <w:color w:val="000000"/>
          <w:sz w:val="24"/>
          <w:szCs w:val="24"/>
        </w:rPr>
        <w:t xml:space="preserve">Swanson, S. A., Crow, S. J., Le Grange, D., Swendsen, J., &amp; Merikangas, K. R. (2011). </w:t>
      </w:r>
    </w:p>
    <w:p w14:paraId="51E43EFC"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E6133C">
        <w:rPr>
          <w:rFonts w:ascii="Times New Roman" w:eastAsiaTheme="minorEastAsia" w:hAnsi="Times New Roman" w:cs="Times New Roman"/>
          <w:color w:val="000000"/>
          <w:sz w:val="24"/>
          <w:szCs w:val="24"/>
        </w:rPr>
        <w:t xml:space="preserve">Prevalence and correlates of eating disorders in adolescents: Results from the </w:t>
      </w:r>
    </w:p>
    <w:p w14:paraId="3C51282F" w14:textId="77777777" w:rsidR="00C57844"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i/>
          <w:iCs/>
          <w:color w:val="000000"/>
          <w:sz w:val="24"/>
          <w:szCs w:val="24"/>
        </w:rPr>
      </w:pPr>
      <w:r w:rsidRPr="00E6133C">
        <w:rPr>
          <w:rFonts w:ascii="Times New Roman" w:eastAsiaTheme="minorEastAsia" w:hAnsi="Times New Roman" w:cs="Times New Roman"/>
          <w:color w:val="000000"/>
          <w:sz w:val="24"/>
          <w:szCs w:val="24"/>
        </w:rPr>
        <w:t xml:space="preserve">National Comorbidity Survey Replication Adolescent Supplement. </w:t>
      </w:r>
      <w:r w:rsidRPr="00E6133C">
        <w:rPr>
          <w:rFonts w:ascii="Times New Roman" w:eastAsiaTheme="minorEastAsia" w:hAnsi="Times New Roman" w:cs="Times New Roman"/>
          <w:i/>
          <w:iCs/>
          <w:color w:val="000000"/>
          <w:sz w:val="24"/>
          <w:szCs w:val="24"/>
        </w:rPr>
        <w:t xml:space="preserve">Archives of </w:t>
      </w:r>
    </w:p>
    <w:p w14:paraId="107F565D" w14:textId="77777777" w:rsidR="00C57844" w:rsidRPr="00E6133C" w:rsidRDefault="00C57844" w:rsidP="00C57844">
      <w:pPr>
        <w:widowControl w:val="0"/>
        <w:autoSpaceDE w:val="0"/>
        <w:autoSpaceDN w:val="0"/>
        <w:adjustRightInd w:val="0"/>
        <w:spacing w:after="0" w:line="480" w:lineRule="auto"/>
        <w:ind w:firstLine="720"/>
        <w:contextualSpacing/>
        <w:rPr>
          <w:rFonts w:ascii="Times New Roman" w:eastAsiaTheme="minorEastAsia" w:hAnsi="Times New Roman" w:cs="Times New Roman"/>
          <w:color w:val="000000"/>
          <w:sz w:val="24"/>
          <w:szCs w:val="24"/>
        </w:rPr>
      </w:pPr>
      <w:r w:rsidRPr="00E6133C">
        <w:rPr>
          <w:rFonts w:ascii="Times New Roman" w:eastAsiaTheme="minorEastAsia" w:hAnsi="Times New Roman" w:cs="Times New Roman"/>
          <w:i/>
          <w:iCs/>
          <w:color w:val="000000"/>
          <w:sz w:val="24"/>
          <w:szCs w:val="24"/>
        </w:rPr>
        <w:t>General Psychiatry</w:t>
      </w:r>
      <w:r w:rsidRPr="00E6133C">
        <w:rPr>
          <w:rFonts w:ascii="Times New Roman" w:eastAsiaTheme="minorEastAsia" w:hAnsi="Times New Roman" w:cs="Times New Roman"/>
          <w:color w:val="000000"/>
          <w:sz w:val="24"/>
          <w:szCs w:val="24"/>
        </w:rPr>
        <w:t xml:space="preserve">, </w:t>
      </w:r>
      <w:r w:rsidRPr="00E6133C">
        <w:rPr>
          <w:rFonts w:ascii="Times New Roman" w:eastAsiaTheme="minorEastAsia" w:hAnsi="Times New Roman" w:cs="Times New Roman"/>
          <w:i/>
          <w:iCs/>
          <w:color w:val="000000"/>
          <w:sz w:val="24"/>
          <w:szCs w:val="24"/>
        </w:rPr>
        <w:t xml:space="preserve">68, </w:t>
      </w:r>
      <w:r w:rsidRPr="00E6133C">
        <w:rPr>
          <w:rFonts w:ascii="Times New Roman" w:eastAsiaTheme="minorEastAsia" w:hAnsi="Times New Roman" w:cs="Times New Roman"/>
          <w:color w:val="000000"/>
          <w:sz w:val="24"/>
          <w:szCs w:val="24"/>
        </w:rPr>
        <w:t xml:space="preserve">714–723. </w:t>
      </w:r>
    </w:p>
    <w:p w14:paraId="0020E59C" w14:textId="77777777" w:rsidR="00C57844" w:rsidRDefault="00C57844" w:rsidP="00C57844">
      <w:pPr>
        <w:spacing w:line="480" w:lineRule="auto"/>
        <w:contextualSpacing/>
        <w:rPr>
          <w:rFonts w:ascii="Times New Roman" w:hAnsi="Times New Roman" w:cs="Times New Roman"/>
        </w:rPr>
      </w:pPr>
      <w:r w:rsidRPr="00E74BB0">
        <w:rPr>
          <w:rFonts w:ascii="Times New Roman" w:hAnsi="Times New Roman" w:cs="Times New Roman"/>
        </w:rPr>
        <w:t xml:space="preserve">Wachtel, P. (1997). </w:t>
      </w:r>
      <w:r w:rsidRPr="00E74BB0">
        <w:rPr>
          <w:rFonts w:ascii="Times New Roman" w:hAnsi="Times New Roman" w:cs="Times New Roman"/>
          <w:i/>
        </w:rPr>
        <w:t>Psychoanalysis, behavior therapy and the relational world</w:t>
      </w:r>
      <w:r w:rsidRPr="00E74BB0">
        <w:rPr>
          <w:rFonts w:ascii="Times New Roman" w:hAnsi="Times New Roman" w:cs="Times New Roman"/>
        </w:rPr>
        <w:t xml:space="preserve">. Washington, </w:t>
      </w:r>
    </w:p>
    <w:p w14:paraId="09155184" w14:textId="77777777" w:rsidR="00C57844" w:rsidRDefault="00C57844" w:rsidP="00C57844">
      <w:pPr>
        <w:spacing w:line="480" w:lineRule="auto"/>
        <w:ind w:firstLine="720"/>
        <w:contextualSpacing/>
        <w:rPr>
          <w:rFonts w:ascii="Times New Roman" w:hAnsi="Times New Roman" w:cs="Times New Roman"/>
        </w:rPr>
      </w:pPr>
      <w:r w:rsidRPr="00E74BB0">
        <w:rPr>
          <w:rFonts w:ascii="Times New Roman" w:hAnsi="Times New Roman" w:cs="Times New Roman"/>
        </w:rPr>
        <w:t>D.C.: American Psychological Association.</w:t>
      </w:r>
    </w:p>
    <w:p w14:paraId="1B0DEA2B" w14:textId="1C7FE7D4" w:rsidR="00CC63CA" w:rsidRPr="00CC63CA" w:rsidRDefault="00CC63CA" w:rsidP="00CC63CA">
      <w:pPr>
        <w:spacing w:line="480" w:lineRule="auto"/>
        <w:contextualSpacing/>
        <w:rPr>
          <w:rFonts w:ascii="Times New Roman" w:hAnsi="Times New Roman" w:cs="Times New Roman"/>
        </w:rPr>
      </w:pPr>
      <w:r w:rsidRPr="00CC63CA">
        <w:rPr>
          <w:rFonts w:ascii="Times New Roman" w:hAnsi="Times New Roman" w:cs="Times New Roman"/>
        </w:rPr>
        <w:t>Wooldridge</w:t>
      </w:r>
      <w:r>
        <w:rPr>
          <w:rFonts w:ascii="Times New Roman" w:hAnsi="Times New Roman" w:cs="Times New Roman"/>
        </w:rPr>
        <w:t>, T.</w:t>
      </w:r>
      <w:r w:rsidRPr="00CC63CA">
        <w:rPr>
          <w:rFonts w:ascii="Times New Roman" w:hAnsi="Times New Roman" w:cs="Times New Roman"/>
        </w:rPr>
        <w:t xml:space="preserve"> (2014) The Enigma of Ana: A Psychoanalytic Exploration of Pro-</w:t>
      </w:r>
    </w:p>
    <w:p w14:paraId="3D648F8C" w14:textId="77777777" w:rsidR="00CC63CA" w:rsidRDefault="00CC63CA" w:rsidP="000C0F5F">
      <w:pPr>
        <w:spacing w:line="480" w:lineRule="auto"/>
        <w:ind w:firstLine="720"/>
        <w:contextualSpacing/>
        <w:rPr>
          <w:rFonts w:ascii="Times New Roman" w:hAnsi="Times New Roman" w:cs="Times New Roman"/>
        </w:rPr>
      </w:pPr>
      <w:r w:rsidRPr="00CC63CA">
        <w:rPr>
          <w:rFonts w:ascii="Times New Roman" w:hAnsi="Times New Roman" w:cs="Times New Roman"/>
        </w:rPr>
        <w:t xml:space="preserve">Anorexia Internet Forums, </w:t>
      </w:r>
      <w:r w:rsidRPr="000C0F5F">
        <w:rPr>
          <w:rFonts w:ascii="Times New Roman" w:hAnsi="Times New Roman" w:cs="Times New Roman"/>
          <w:i/>
        </w:rPr>
        <w:t>Journal of Infant, Child, and Adolescent Psychotherapy</w:t>
      </w:r>
      <w:r w:rsidRPr="00CC63CA">
        <w:rPr>
          <w:rFonts w:ascii="Times New Roman" w:hAnsi="Times New Roman" w:cs="Times New Roman"/>
        </w:rPr>
        <w:t xml:space="preserve">, </w:t>
      </w:r>
      <w:r w:rsidRPr="000C0F5F">
        <w:rPr>
          <w:rFonts w:ascii="Times New Roman" w:hAnsi="Times New Roman" w:cs="Times New Roman"/>
          <w:i/>
        </w:rPr>
        <w:t>13</w:t>
      </w:r>
      <w:r w:rsidRPr="00CC63CA">
        <w:rPr>
          <w:rFonts w:ascii="Times New Roman" w:hAnsi="Times New Roman" w:cs="Times New Roman"/>
        </w:rPr>
        <w:t xml:space="preserve">:3, </w:t>
      </w:r>
    </w:p>
    <w:p w14:paraId="5B2BAD72" w14:textId="64260B18" w:rsidR="00CC63CA" w:rsidRPr="00E74BB0" w:rsidRDefault="00CC63CA" w:rsidP="00CC63CA">
      <w:pPr>
        <w:spacing w:line="480" w:lineRule="auto"/>
        <w:ind w:firstLine="720"/>
        <w:contextualSpacing/>
        <w:rPr>
          <w:rFonts w:ascii="Times New Roman" w:hAnsi="Times New Roman" w:cs="Times New Roman"/>
        </w:rPr>
      </w:pPr>
      <w:r w:rsidRPr="00CC63CA">
        <w:rPr>
          <w:rFonts w:ascii="Times New Roman" w:hAnsi="Times New Roman" w:cs="Times New Roman"/>
        </w:rPr>
        <w:t>202-216, DOI:</w:t>
      </w:r>
      <w:r>
        <w:rPr>
          <w:rFonts w:ascii="Times New Roman" w:hAnsi="Times New Roman" w:cs="Times New Roman"/>
        </w:rPr>
        <w:t xml:space="preserve"> </w:t>
      </w:r>
      <w:r w:rsidRPr="00CC63CA">
        <w:rPr>
          <w:rFonts w:ascii="Times New Roman" w:hAnsi="Times New Roman" w:cs="Times New Roman"/>
        </w:rPr>
        <w:t>10.1080/15289168.2014.937978</w:t>
      </w:r>
    </w:p>
    <w:p w14:paraId="11E4DF24" w14:textId="77777777" w:rsidR="00C57844" w:rsidRDefault="00C57844" w:rsidP="00C57844">
      <w:pPr>
        <w:spacing w:line="480" w:lineRule="auto"/>
        <w:contextualSpacing/>
        <w:rPr>
          <w:rFonts w:ascii="Times New Roman" w:hAnsi="Times New Roman" w:cs="Times New Roman"/>
        </w:rPr>
      </w:pPr>
      <w:r w:rsidRPr="0071619E">
        <w:rPr>
          <w:rFonts w:ascii="Times New Roman" w:hAnsi="Times New Roman" w:cs="Times New Roman"/>
        </w:rPr>
        <w:t xml:space="preserve">Zerbe, K. (2008). </w:t>
      </w:r>
      <w:r w:rsidRPr="006B0AF6">
        <w:rPr>
          <w:rFonts w:ascii="Times New Roman" w:hAnsi="Times New Roman" w:cs="Times New Roman"/>
          <w:i/>
        </w:rPr>
        <w:t xml:space="preserve">Integrated </w:t>
      </w:r>
      <w:r>
        <w:rPr>
          <w:rFonts w:ascii="Times New Roman" w:hAnsi="Times New Roman" w:cs="Times New Roman"/>
          <w:i/>
        </w:rPr>
        <w:t>t</w:t>
      </w:r>
      <w:r w:rsidRPr="006B0AF6">
        <w:rPr>
          <w:rFonts w:ascii="Times New Roman" w:hAnsi="Times New Roman" w:cs="Times New Roman"/>
          <w:i/>
        </w:rPr>
        <w:t xml:space="preserve">reatment of </w:t>
      </w:r>
      <w:r>
        <w:rPr>
          <w:rFonts w:ascii="Times New Roman" w:hAnsi="Times New Roman" w:cs="Times New Roman"/>
          <w:i/>
        </w:rPr>
        <w:t>e</w:t>
      </w:r>
      <w:r w:rsidRPr="006B0AF6">
        <w:rPr>
          <w:rFonts w:ascii="Times New Roman" w:hAnsi="Times New Roman" w:cs="Times New Roman"/>
          <w:i/>
        </w:rPr>
        <w:t xml:space="preserve">ating </w:t>
      </w:r>
      <w:r>
        <w:rPr>
          <w:rFonts w:ascii="Times New Roman" w:hAnsi="Times New Roman" w:cs="Times New Roman"/>
          <w:i/>
        </w:rPr>
        <w:t>d</w:t>
      </w:r>
      <w:r w:rsidRPr="006B0AF6">
        <w:rPr>
          <w:rFonts w:ascii="Times New Roman" w:hAnsi="Times New Roman" w:cs="Times New Roman"/>
          <w:i/>
        </w:rPr>
        <w:t xml:space="preserve">isorders: Beyond the </w:t>
      </w:r>
      <w:r>
        <w:rPr>
          <w:rFonts w:ascii="Times New Roman" w:hAnsi="Times New Roman" w:cs="Times New Roman"/>
          <w:i/>
        </w:rPr>
        <w:t>b</w:t>
      </w:r>
      <w:r w:rsidRPr="006B0AF6">
        <w:rPr>
          <w:rFonts w:ascii="Times New Roman" w:hAnsi="Times New Roman" w:cs="Times New Roman"/>
          <w:i/>
        </w:rPr>
        <w:t xml:space="preserve">ody </w:t>
      </w:r>
      <w:r>
        <w:rPr>
          <w:rFonts w:ascii="Times New Roman" w:hAnsi="Times New Roman" w:cs="Times New Roman"/>
          <w:i/>
        </w:rPr>
        <w:t>b</w:t>
      </w:r>
      <w:r w:rsidRPr="006B0AF6">
        <w:rPr>
          <w:rFonts w:ascii="Times New Roman" w:hAnsi="Times New Roman" w:cs="Times New Roman"/>
          <w:i/>
        </w:rPr>
        <w:t>etrayed</w:t>
      </w:r>
      <w:r w:rsidRPr="0071619E">
        <w:rPr>
          <w:rFonts w:ascii="Times New Roman" w:hAnsi="Times New Roman" w:cs="Times New Roman"/>
        </w:rPr>
        <w:t xml:space="preserve">. New </w:t>
      </w:r>
    </w:p>
    <w:p w14:paraId="1451340D" w14:textId="77777777" w:rsidR="00C57844" w:rsidRDefault="00C57844" w:rsidP="00C57844">
      <w:pPr>
        <w:spacing w:line="480" w:lineRule="auto"/>
        <w:ind w:firstLine="720"/>
        <w:contextualSpacing/>
        <w:rPr>
          <w:rFonts w:ascii="Times New Roman" w:hAnsi="Times New Roman" w:cs="Times New Roman"/>
        </w:rPr>
      </w:pPr>
      <w:r w:rsidRPr="0071619E">
        <w:rPr>
          <w:rFonts w:ascii="Times New Roman" w:hAnsi="Times New Roman" w:cs="Times New Roman"/>
        </w:rPr>
        <w:t>York and London: W.W.Norton &amp; Company.</w:t>
      </w:r>
    </w:p>
    <w:p w14:paraId="2E879AB2" w14:textId="77777777" w:rsidR="00CC63CA"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Zerbe, K. (2016)</w:t>
      </w:r>
      <w:r w:rsidRPr="00F04A68">
        <w:t xml:space="preserve"> </w:t>
      </w:r>
      <w:r>
        <w:rPr>
          <w:rFonts w:ascii="Times New Roman" w:eastAsiaTheme="minorEastAsia" w:hAnsi="Times New Roman" w:cs="Times New Roman"/>
          <w:color w:val="000000"/>
          <w:sz w:val="24"/>
          <w:szCs w:val="24"/>
        </w:rPr>
        <w:t xml:space="preserve">Psychodynamic issues in the treatment of binge eating: Working with </w:t>
      </w:r>
    </w:p>
    <w:p w14:paraId="0A4681FF" w14:textId="23465F84" w:rsidR="00C57844" w:rsidRPr="00F04A68" w:rsidRDefault="00C57844" w:rsidP="000C0F5F">
      <w:pPr>
        <w:widowControl w:val="0"/>
        <w:autoSpaceDE w:val="0"/>
        <w:autoSpaceDN w:val="0"/>
        <w:adjustRightInd w:val="0"/>
        <w:spacing w:after="0" w:line="480" w:lineRule="auto"/>
        <w:ind w:left="720"/>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shame, secrets, no-entry, and false body d</w:t>
      </w:r>
      <w:r w:rsidRPr="00F04A68">
        <w:rPr>
          <w:rFonts w:ascii="Times New Roman" w:eastAsiaTheme="minorEastAsia" w:hAnsi="Times New Roman" w:cs="Times New Roman"/>
          <w:color w:val="000000"/>
          <w:sz w:val="24"/>
          <w:szCs w:val="24"/>
        </w:rPr>
        <w:t>efenses</w:t>
      </w:r>
      <w:r>
        <w:rPr>
          <w:rFonts w:ascii="Times New Roman" w:eastAsiaTheme="minorEastAsia" w:hAnsi="Times New Roman" w:cs="Times New Roman"/>
          <w:color w:val="000000"/>
          <w:sz w:val="24"/>
          <w:szCs w:val="24"/>
        </w:rPr>
        <w:t xml:space="preserve">. </w:t>
      </w:r>
      <w:r w:rsidRPr="00F04A68">
        <w:rPr>
          <w:rFonts w:ascii="Times New Roman" w:eastAsiaTheme="minorEastAsia" w:hAnsi="Times New Roman" w:cs="Times New Roman"/>
          <w:i/>
          <w:color w:val="000000"/>
          <w:sz w:val="24"/>
          <w:szCs w:val="24"/>
        </w:rPr>
        <w:t>Clinical Social Work Journal</w:t>
      </w:r>
      <w:r>
        <w:rPr>
          <w:rFonts w:ascii="Times New Roman" w:eastAsiaTheme="minorEastAsia" w:hAnsi="Times New Roman" w:cs="Times New Roman"/>
          <w:i/>
          <w:color w:val="000000"/>
          <w:sz w:val="24"/>
          <w:szCs w:val="24"/>
        </w:rPr>
        <w:t>.</w:t>
      </w:r>
      <w:r w:rsidRPr="00F04A68">
        <w:rPr>
          <w:rFonts w:ascii="Times New Roman" w:eastAsiaTheme="minorEastAsia" w:hAnsi="Times New Roman" w:cs="Times New Roman"/>
          <w:i/>
          <w:color w:val="000000"/>
          <w:sz w:val="24"/>
          <w:szCs w:val="24"/>
        </w:rPr>
        <w:t>44</w:t>
      </w:r>
      <w:r>
        <w:rPr>
          <w:rFonts w:ascii="Times New Roman" w:eastAsiaTheme="minorEastAsia" w:hAnsi="Times New Roman" w:cs="Times New Roman"/>
          <w:color w:val="000000"/>
          <w:sz w:val="24"/>
          <w:szCs w:val="24"/>
        </w:rPr>
        <w:t xml:space="preserve">, </w:t>
      </w:r>
      <w:r w:rsidRPr="00F04A68">
        <w:rPr>
          <w:rFonts w:ascii="Times New Roman" w:eastAsiaTheme="minorEastAsia" w:hAnsi="Times New Roman" w:cs="Times New Roman"/>
          <w:color w:val="000000"/>
          <w:sz w:val="24"/>
          <w:szCs w:val="24"/>
        </w:rPr>
        <w:t>8-17</w:t>
      </w:r>
      <w:r>
        <w:rPr>
          <w:rFonts w:ascii="Times New Roman" w:eastAsiaTheme="minorEastAsia" w:hAnsi="Times New Roman" w:cs="Times New Roman"/>
          <w:color w:val="000000"/>
          <w:sz w:val="24"/>
          <w:szCs w:val="24"/>
        </w:rPr>
        <w:t xml:space="preserve">. </w:t>
      </w:r>
    </w:p>
    <w:p w14:paraId="4DF5D65C"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p>
    <w:p w14:paraId="6B2D6AE3"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p>
    <w:p w14:paraId="486A785B" w14:textId="77777777" w:rsidR="00C57844" w:rsidRDefault="00C57844" w:rsidP="00C57844">
      <w:pPr>
        <w:widowControl w:val="0"/>
        <w:autoSpaceDE w:val="0"/>
        <w:autoSpaceDN w:val="0"/>
        <w:adjustRightInd w:val="0"/>
        <w:spacing w:after="0" w:line="480" w:lineRule="auto"/>
        <w:contextualSpacing/>
        <w:rPr>
          <w:rFonts w:ascii="Times New Roman" w:eastAsiaTheme="minorEastAsia" w:hAnsi="Times New Roman" w:cs="Times New Roman"/>
          <w:color w:val="000000"/>
          <w:sz w:val="24"/>
          <w:szCs w:val="24"/>
        </w:rPr>
      </w:pPr>
    </w:p>
    <w:p w14:paraId="3798187F" w14:textId="77777777" w:rsidR="000172AA" w:rsidRDefault="000172AA"/>
    <w:sectPr w:rsidR="000172AA" w:rsidSect="007C77FE">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C172" w14:textId="77777777" w:rsidR="00897684" w:rsidRDefault="00897684" w:rsidP="00C57844">
      <w:pPr>
        <w:spacing w:after="0" w:line="240" w:lineRule="auto"/>
      </w:pPr>
      <w:r>
        <w:separator/>
      </w:r>
    </w:p>
  </w:endnote>
  <w:endnote w:type="continuationSeparator" w:id="0">
    <w:p w14:paraId="33CD4A95" w14:textId="77777777" w:rsidR="00897684" w:rsidRDefault="00897684" w:rsidP="00C5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08704" w14:textId="77777777" w:rsidR="00897684" w:rsidRDefault="00897684" w:rsidP="00C57844">
      <w:pPr>
        <w:spacing w:after="0" w:line="240" w:lineRule="auto"/>
      </w:pPr>
      <w:r>
        <w:separator/>
      </w:r>
    </w:p>
  </w:footnote>
  <w:footnote w:type="continuationSeparator" w:id="0">
    <w:p w14:paraId="5C5A5DD3" w14:textId="77777777" w:rsidR="00897684" w:rsidRDefault="00897684" w:rsidP="00C57844">
      <w:pPr>
        <w:spacing w:after="0" w:line="240" w:lineRule="auto"/>
      </w:pPr>
      <w:r>
        <w:continuationSeparator/>
      </w:r>
    </w:p>
  </w:footnote>
  <w:footnote w:id="1">
    <w:p w14:paraId="6EE3E1D5" w14:textId="247DF00B" w:rsidR="00897684" w:rsidRDefault="00897684" w:rsidP="009079DD">
      <w:pPr>
        <w:pStyle w:val="FootnoteText"/>
      </w:pPr>
      <w:r>
        <w:rPr>
          <w:rStyle w:val="FootnoteReference"/>
        </w:rPr>
        <w:footnoteRef/>
      </w:r>
      <w:r>
        <w:t xml:space="preserve"> </w:t>
      </w:r>
      <w:r w:rsidRPr="009079DD">
        <w:rPr>
          <w:rFonts w:ascii="Times New Roman" w:hAnsi="Times New Roman" w:cs="Times New Roman"/>
          <w:sz w:val="24"/>
          <w:szCs w:val="24"/>
        </w:rPr>
        <w:t>Although I realize the words have different meanings, in</w:t>
      </w:r>
      <w:r w:rsidRPr="00FD4AA2">
        <w:rPr>
          <w:rFonts w:ascii="Times New Roman" w:hAnsi="Times New Roman"/>
          <w:color w:val="000000"/>
          <w:sz w:val="24"/>
          <w:szCs w:val="24"/>
        </w:rPr>
        <w:t xml:space="preserve"> this article I will use</w:t>
      </w:r>
      <w:r>
        <w:rPr>
          <w:rFonts w:ascii="Times New Roman" w:hAnsi="Times New Roman"/>
          <w:color w:val="000000"/>
          <w:sz w:val="24"/>
          <w:szCs w:val="24"/>
        </w:rPr>
        <w:t xml:space="preserve"> </w:t>
      </w:r>
      <w:r w:rsidRPr="00FD4AA2">
        <w:rPr>
          <w:rFonts w:ascii="Times New Roman" w:hAnsi="Times New Roman"/>
          <w:color w:val="000000"/>
          <w:sz w:val="24"/>
          <w:szCs w:val="24"/>
        </w:rPr>
        <w:t>‘‘social media,’’ ‘‘cyber technology,’’ and ‘‘electronic</w:t>
      </w:r>
      <w:r>
        <w:rPr>
          <w:rFonts w:ascii="Times New Roman" w:hAnsi="Times New Roman"/>
          <w:color w:val="000000"/>
          <w:sz w:val="24"/>
          <w:szCs w:val="24"/>
        </w:rPr>
        <w:t xml:space="preserve"> </w:t>
      </w:r>
      <w:r w:rsidRPr="00FD4AA2">
        <w:rPr>
          <w:rFonts w:ascii="Times New Roman" w:hAnsi="Times New Roman"/>
          <w:color w:val="000000"/>
          <w:sz w:val="24"/>
          <w:szCs w:val="24"/>
        </w:rPr>
        <w:t>technology or communication’’ as over-arching terms for</w:t>
      </w:r>
      <w:r>
        <w:rPr>
          <w:rFonts w:ascii="Times New Roman" w:hAnsi="Times New Roman"/>
          <w:color w:val="000000"/>
          <w:sz w:val="24"/>
          <w:szCs w:val="24"/>
        </w:rPr>
        <w:t xml:space="preserve"> </w:t>
      </w:r>
      <w:r w:rsidRPr="00FD4AA2">
        <w:rPr>
          <w:rFonts w:ascii="Times New Roman" w:hAnsi="Times New Roman"/>
          <w:color w:val="000000"/>
          <w:sz w:val="24"/>
          <w:szCs w:val="24"/>
        </w:rPr>
        <w:t>the ever-changing sites for social networking such as</w:t>
      </w:r>
      <w:r>
        <w:rPr>
          <w:rFonts w:ascii="Times New Roman" w:hAnsi="Times New Roman"/>
          <w:color w:val="000000"/>
          <w:sz w:val="24"/>
          <w:szCs w:val="24"/>
        </w:rPr>
        <w:t xml:space="preserve"> </w:t>
      </w:r>
      <w:r w:rsidRPr="00FD4AA2">
        <w:rPr>
          <w:rFonts w:ascii="Times New Roman" w:hAnsi="Times New Roman"/>
          <w:color w:val="000000"/>
          <w:sz w:val="24"/>
          <w:szCs w:val="24"/>
        </w:rPr>
        <w:t>Facebook, LinkedIn, and Google Plus, as well as for</w:t>
      </w:r>
      <w:r>
        <w:rPr>
          <w:rFonts w:ascii="Times New Roman" w:hAnsi="Times New Roman"/>
          <w:color w:val="000000"/>
          <w:sz w:val="24"/>
          <w:szCs w:val="24"/>
        </w:rPr>
        <w:t xml:space="preserve"> </w:t>
      </w:r>
      <w:r w:rsidRPr="00FD4AA2">
        <w:rPr>
          <w:rFonts w:ascii="Times New Roman" w:hAnsi="Times New Roman"/>
          <w:color w:val="000000"/>
          <w:sz w:val="24"/>
          <w:szCs w:val="24"/>
        </w:rPr>
        <w:t>information- and media-sharing sites such as Twitter,</w:t>
      </w:r>
      <w:r>
        <w:rPr>
          <w:rFonts w:ascii="Times New Roman" w:hAnsi="Times New Roman"/>
          <w:color w:val="000000"/>
          <w:sz w:val="24"/>
          <w:szCs w:val="24"/>
        </w:rPr>
        <w:t xml:space="preserve"> </w:t>
      </w:r>
      <w:r w:rsidRPr="00FD4AA2">
        <w:rPr>
          <w:rFonts w:ascii="Times New Roman" w:hAnsi="Times New Roman"/>
          <w:color w:val="000000"/>
          <w:sz w:val="24"/>
          <w:szCs w:val="24"/>
        </w:rPr>
        <w:t>Instagram, and Tumblr and for other forms of communication</w:t>
      </w:r>
      <w:r>
        <w:rPr>
          <w:rFonts w:ascii="Times New Roman" w:hAnsi="Times New Roman"/>
          <w:color w:val="000000"/>
          <w:sz w:val="24"/>
          <w:szCs w:val="24"/>
        </w:rPr>
        <w:t xml:space="preserve"> </w:t>
      </w:r>
      <w:r w:rsidRPr="00FD4AA2">
        <w:rPr>
          <w:rFonts w:ascii="Times New Roman" w:hAnsi="Times New Roman"/>
          <w:color w:val="000000"/>
          <w:sz w:val="24"/>
          <w:szCs w:val="24"/>
        </w:rPr>
        <w:t>such as texts, Skype, Facetime, and even cell phone</w:t>
      </w:r>
      <w:r>
        <w:rPr>
          <w:rFonts w:ascii="Times New Roman" w:hAnsi="Times New Roman"/>
          <w:color w:val="000000"/>
          <w:sz w:val="24"/>
          <w:szCs w:val="24"/>
        </w:rPr>
        <w:t xml:space="preserve"> use</w:t>
      </w:r>
      <w:r w:rsidRPr="00FD4AA2">
        <w:rPr>
          <w:rFonts w:ascii="Times New Roman" w:hAnsi="Times New Roman"/>
          <w:color w:val="000000"/>
          <w:sz w:val="24"/>
          <w:szCs w:val="2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C07D" w14:textId="77777777" w:rsidR="00897684" w:rsidRDefault="00897684" w:rsidP="00351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3DD05" w14:textId="77777777" w:rsidR="00897684" w:rsidRDefault="00897684" w:rsidP="00351D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F397" w14:textId="77777777" w:rsidR="00897684" w:rsidRDefault="00897684" w:rsidP="00351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7D4">
      <w:rPr>
        <w:rStyle w:val="PageNumber"/>
        <w:noProof/>
      </w:rPr>
      <w:t>1</w:t>
    </w:r>
    <w:r>
      <w:rPr>
        <w:rStyle w:val="PageNumber"/>
      </w:rPr>
      <w:fldChar w:fldCharType="end"/>
    </w:r>
  </w:p>
  <w:p w14:paraId="150F0C26" w14:textId="77777777" w:rsidR="00897684" w:rsidRDefault="00897684" w:rsidP="00A665FE">
    <w:pPr>
      <w:spacing w:line="240" w:lineRule="auto"/>
      <w:contextualSpacing/>
      <w:rPr>
        <w:rFonts w:ascii="Times New Roman" w:hAnsi="Times New Roman" w:cs="Times New Roman"/>
        <w:sz w:val="24"/>
        <w:szCs w:val="24"/>
      </w:rPr>
    </w:pPr>
    <w:r w:rsidRPr="00897E29">
      <w:rPr>
        <w:rFonts w:ascii="Times New Roman" w:hAnsi="Times New Roman" w:cs="Times New Roman"/>
        <w:sz w:val="24"/>
        <w:szCs w:val="24"/>
      </w:rPr>
      <w:t xml:space="preserve">Working With  “Cyber” and “In the Flesh” Friends in Psychotherapy with </w:t>
    </w:r>
  </w:p>
  <w:p w14:paraId="258FB492" w14:textId="7D51CFBD" w:rsidR="00897684" w:rsidRDefault="00897684" w:rsidP="00A665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College-Aged </w:t>
    </w:r>
    <w:r w:rsidRPr="00897E29">
      <w:rPr>
        <w:rFonts w:ascii="Times New Roman" w:hAnsi="Times New Roman" w:cs="Times New Roman"/>
        <w:sz w:val="24"/>
        <w:szCs w:val="24"/>
      </w:rPr>
      <w:t>Adolescents with Eating Disorders</w:t>
    </w:r>
  </w:p>
  <w:p w14:paraId="4989FB06" w14:textId="77777777" w:rsidR="00897684" w:rsidRDefault="00897684" w:rsidP="00351DA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44"/>
    <w:rsid w:val="000172AA"/>
    <w:rsid w:val="00044AC0"/>
    <w:rsid w:val="00046571"/>
    <w:rsid w:val="000C0F5F"/>
    <w:rsid w:val="000D7D9E"/>
    <w:rsid w:val="000E42C6"/>
    <w:rsid w:val="000E6CA7"/>
    <w:rsid w:val="001253AB"/>
    <w:rsid w:val="001321AA"/>
    <w:rsid w:val="001F613B"/>
    <w:rsid w:val="0020046E"/>
    <w:rsid w:val="0023739E"/>
    <w:rsid w:val="00257A4B"/>
    <w:rsid w:val="0026190C"/>
    <w:rsid w:val="0027514B"/>
    <w:rsid w:val="00282ACD"/>
    <w:rsid w:val="002B5B57"/>
    <w:rsid w:val="0030585E"/>
    <w:rsid w:val="003207D6"/>
    <w:rsid w:val="00351DA9"/>
    <w:rsid w:val="00357010"/>
    <w:rsid w:val="00361A56"/>
    <w:rsid w:val="00366009"/>
    <w:rsid w:val="0038168B"/>
    <w:rsid w:val="003926BC"/>
    <w:rsid w:val="003A43BA"/>
    <w:rsid w:val="003D3F98"/>
    <w:rsid w:val="003E03C3"/>
    <w:rsid w:val="003F7663"/>
    <w:rsid w:val="0044390D"/>
    <w:rsid w:val="00454386"/>
    <w:rsid w:val="004825C0"/>
    <w:rsid w:val="004973DA"/>
    <w:rsid w:val="004A4436"/>
    <w:rsid w:val="004E07AD"/>
    <w:rsid w:val="004F419F"/>
    <w:rsid w:val="004F7605"/>
    <w:rsid w:val="00500973"/>
    <w:rsid w:val="00513275"/>
    <w:rsid w:val="00517186"/>
    <w:rsid w:val="00517469"/>
    <w:rsid w:val="0052459D"/>
    <w:rsid w:val="00533A63"/>
    <w:rsid w:val="00543BDF"/>
    <w:rsid w:val="0055433D"/>
    <w:rsid w:val="006A761C"/>
    <w:rsid w:val="006C210B"/>
    <w:rsid w:val="006E42B8"/>
    <w:rsid w:val="0071047D"/>
    <w:rsid w:val="00731464"/>
    <w:rsid w:val="0073146A"/>
    <w:rsid w:val="007331B5"/>
    <w:rsid w:val="00751B90"/>
    <w:rsid w:val="007A0DCD"/>
    <w:rsid w:val="007C3601"/>
    <w:rsid w:val="007C6AE5"/>
    <w:rsid w:val="007C77FE"/>
    <w:rsid w:val="007E0C87"/>
    <w:rsid w:val="007E55F7"/>
    <w:rsid w:val="007F17E5"/>
    <w:rsid w:val="007F3766"/>
    <w:rsid w:val="007F4CBD"/>
    <w:rsid w:val="00897684"/>
    <w:rsid w:val="008D39C4"/>
    <w:rsid w:val="009079DD"/>
    <w:rsid w:val="00952682"/>
    <w:rsid w:val="00960EFF"/>
    <w:rsid w:val="009755E6"/>
    <w:rsid w:val="00991998"/>
    <w:rsid w:val="009D0805"/>
    <w:rsid w:val="009F0C31"/>
    <w:rsid w:val="009F5A4B"/>
    <w:rsid w:val="00A40368"/>
    <w:rsid w:val="00A665FE"/>
    <w:rsid w:val="00A84A18"/>
    <w:rsid w:val="00AA5D03"/>
    <w:rsid w:val="00AB42BC"/>
    <w:rsid w:val="00AE1B02"/>
    <w:rsid w:val="00B02052"/>
    <w:rsid w:val="00B240AD"/>
    <w:rsid w:val="00B32CB1"/>
    <w:rsid w:val="00B458DA"/>
    <w:rsid w:val="00B64A97"/>
    <w:rsid w:val="00B87DE1"/>
    <w:rsid w:val="00B9173C"/>
    <w:rsid w:val="00BE2320"/>
    <w:rsid w:val="00C05AD7"/>
    <w:rsid w:val="00C36B49"/>
    <w:rsid w:val="00C57844"/>
    <w:rsid w:val="00C732F2"/>
    <w:rsid w:val="00C9320F"/>
    <w:rsid w:val="00CA126C"/>
    <w:rsid w:val="00CA2C04"/>
    <w:rsid w:val="00CB26E7"/>
    <w:rsid w:val="00CC63CA"/>
    <w:rsid w:val="00CD4C99"/>
    <w:rsid w:val="00D05CFF"/>
    <w:rsid w:val="00D260D3"/>
    <w:rsid w:val="00D54C2C"/>
    <w:rsid w:val="00D75B55"/>
    <w:rsid w:val="00D8097E"/>
    <w:rsid w:val="00D9605F"/>
    <w:rsid w:val="00DB6999"/>
    <w:rsid w:val="00E02785"/>
    <w:rsid w:val="00E13CD3"/>
    <w:rsid w:val="00E1475E"/>
    <w:rsid w:val="00E24F0E"/>
    <w:rsid w:val="00E27BE2"/>
    <w:rsid w:val="00E53F8C"/>
    <w:rsid w:val="00E627D4"/>
    <w:rsid w:val="00E768E9"/>
    <w:rsid w:val="00E951B6"/>
    <w:rsid w:val="00E9543E"/>
    <w:rsid w:val="00EA41B5"/>
    <w:rsid w:val="00EA5F71"/>
    <w:rsid w:val="00EB3FF1"/>
    <w:rsid w:val="00EE1B36"/>
    <w:rsid w:val="00F16906"/>
    <w:rsid w:val="00F5726D"/>
    <w:rsid w:val="00F65335"/>
    <w:rsid w:val="00FB7366"/>
    <w:rsid w:val="00FD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09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1B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951B6"/>
    <w:rPr>
      <w:rFonts w:ascii="Lucida Grande" w:hAnsi="Lucida Grande" w:cs="Lucida Grande"/>
      <w:sz w:val="18"/>
      <w:szCs w:val="18"/>
    </w:rPr>
  </w:style>
  <w:style w:type="paragraph" w:styleId="FootnoteText">
    <w:name w:val="footnote text"/>
    <w:basedOn w:val="Normal"/>
    <w:link w:val="FootnoteTextChar"/>
    <w:uiPriority w:val="99"/>
    <w:unhideWhenUsed/>
    <w:rsid w:val="00C57844"/>
    <w:pPr>
      <w:spacing w:after="0" w:line="240" w:lineRule="auto"/>
    </w:pPr>
    <w:rPr>
      <w:sz w:val="20"/>
      <w:szCs w:val="20"/>
    </w:rPr>
  </w:style>
  <w:style w:type="character" w:customStyle="1" w:styleId="FootnoteTextChar">
    <w:name w:val="Footnote Text Char"/>
    <w:basedOn w:val="DefaultParagraphFont"/>
    <w:link w:val="FootnoteText"/>
    <w:uiPriority w:val="99"/>
    <w:rsid w:val="00C57844"/>
    <w:rPr>
      <w:rFonts w:eastAsiaTheme="minorHAnsi"/>
      <w:sz w:val="20"/>
      <w:szCs w:val="20"/>
    </w:rPr>
  </w:style>
  <w:style w:type="character" w:styleId="FootnoteReference">
    <w:name w:val="footnote reference"/>
    <w:basedOn w:val="DefaultParagraphFont"/>
    <w:uiPriority w:val="99"/>
    <w:unhideWhenUsed/>
    <w:rsid w:val="00C57844"/>
    <w:rPr>
      <w:vertAlign w:val="superscript"/>
    </w:rPr>
  </w:style>
  <w:style w:type="character" w:styleId="Hyperlink">
    <w:name w:val="Hyperlink"/>
    <w:basedOn w:val="DefaultParagraphFont"/>
    <w:uiPriority w:val="99"/>
    <w:unhideWhenUsed/>
    <w:rsid w:val="00C57844"/>
    <w:rPr>
      <w:color w:val="0000FF" w:themeColor="hyperlink"/>
      <w:u w:val="single"/>
    </w:rPr>
  </w:style>
  <w:style w:type="paragraph" w:styleId="NormalWeb">
    <w:name w:val="Normal (Web)"/>
    <w:basedOn w:val="Normal"/>
    <w:uiPriority w:val="99"/>
    <w:unhideWhenUsed/>
    <w:rsid w:val="00C57844"/>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731464"/>
    <w:rPr>
      <w:color w:val="800080" w:themeColor="followedHyperlink"/>
      <w:u w:val="single"/>
    </w:rPr>
  </w:style>
  <w:style w:type="paragraph" w:styleId="Header">
    <w:name w:val="header"/>
    <w:basedOn w:val="Normal"/>
    <w:link w:val="HeaderChar"/>
    <w:uiPriority w:val="99"/>
    <w:unhideWhenUsed/>
    <w:rsid w:val="00351D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1DA9"/>
    <w:rPr>
      <w:rFonts w:eastAsiaTheme="minorHAnsi"/>
      <w:sz w:val="22"/>
      <w:szCs w:val="22"/>
    </w:rPr>
  </w:style>
  <w:style w:type="character" w:styleId="PageNumber">
    <w:name w:val="page number"/>
    <w:basedOn w:val="DefaultParagraphFont"/>
    <w:uiPriority w:val="99"/>
    <w:semiHidden/>
    <w:unhideWhenUsed/>
    <w:rsid w:val="00351DA9"/>
  </w:style>
  <w:style w:type="paragraph" w:styleId="Footer">
    <w:name w:val="footer"/>
    <w:basedOn w:val="Normal"/>
    <w:link w:val="FooterChar"/>
    <w:uiPriority w:val="99"/>
    <w:unhideWhenUsed/>
    <w:rsid w:val="00351D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1DA9"/>
    <w:rPr>
      <w:rFonts w:eastAsiaTheme="minorHAnsi"/>
      <w:sz w:val="22"/>
      <w:szCs w:val="22"/>
    </w:rPr>
  </w:style>
  <w:style w:type="character" w:styleId="CommentReference">
    <w:name w:val="annotation reference"/>
    <w:basedOn w:val="DefaultParagraphFont"/>
    <w:uiPriority w:val="99"/>
    <w:semiHidden/>
    <w:unhideWhenUsed/>
    <w:rsid w:val="00E02785"/>
    <w:rPr>
      <w:sz w:val="18"/>
      <w:szCs w:val="18"/>
    </w:rPr>
  </w:style>
  <w:style w:type="paragraph" w:styleId="CommentText">
    <w:name w:val="annotation text"/>
    <w:basedOn w:val="Normal"/>
    <w:link w:val="CommentTextChar"/>
    <w:uiPriority w:val="99"/>
    <w:semiHidden/>
    <w:unhideWhenUsed/>
    <w:rsid w:val="00E02785"/>
    <w:pPr>
      <w:spacing w:line="240" w:lineRule="auto"/>
    </w:pPr>
    <w:rPr>
      <w:sz w:val="24"/>
      <w:szCs w:val="24"/>
    </w:rPr>
  </w:style>
  <w:style w:type="character" w:customStyle="1" w:styleId="CommentTextChar">
    <w:name w:val="Comment Text Char"/>
    <w:basedOn w:val="DefaultParagraphFont"/>
    <w:link w:val="CommentText"/>
    <w:uiPriority w:val="99"/>
    <w:semiHidden/>
    <w:rsid w:val="00E02785"/>
    <w:rPr>
      <w:rFonts w:eastAsiaTheme="minorHAnsi"/>
    </w:rPr>
  </w:style>
  <w:style w:type="paragraph" w:styleId="CommentSubject">
    <w:name w:val="annotation subject"/>
    <w:basedOn w:val="CommentText"/>
    <w:next w:val="CommentText"/>
    <w:link w:val="CommentSubjectChar"/>
    <w:uiPriority w:val="99"/>
    <w:semiHidden/>
    <w:unhideWhenUsed/>
    <w:rsid w:val="00E02785"/>
    <w:rPr>
      <w:b/>
      <w:bCs/>
      <w:sz w:val="20"/>
      <w:szCs w:val="20"/>
    </w:rPr>
  </w:style>
  <w:style w:type="character" w:customStyle="1" w:styleId="CommentSubjectChar">
    <w:name w:val="Comment Subject Char"/>
    <w:basedOn w:val="CommentTextChar"/>
    <w:link w:val="CommentSubject"/>
    <w:uiPriority w:val="99"/>
    <w:semiHidden/>
    <w:rsid w:val="00E02785"/>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1B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951B6"/>
    <w:rPr>
      <w:rFonts w:ascii="Lucida Grande" w:hAnsi="Lucida Grande" w:cs="Lucida Grande"/>
      <w:sz w:val="18"/>
      <w:szCs w:val="18"/>
    </w:rPr>
  </w:style>
  <w:style w:type="paragraph" w:styleId="FootnoteText">
    <w:name w:val="footnote text"/>
    <w:basedOn w:val="Normal"/>
    <w:link w:val="FootnoteTextChar"/>
    <w:uiPriority w:val="99"/>
    <w:unhideWhenUsed/>
    <w:rsid w:val="00C57844"/>
    <w:pPr>
      <w:spacing w:after="0" w:line="240" w:lineRule="auto"/>
    </w:pPr>
    <w:rPr>
      <w:sz w:val="20"/>
      <w:szCs w:val="20"/>
    </w:rPr>
  </w:style>
  <w:style w:type="character" w:customStyle="1" w:styleId="FootnoteTextChar">
    <w:name w:val="Footnote Text Char"/>
    <w:basedOn w:val="DefaultParagraphFont"/>
    <w:link w:val="FootnoteText"/>
    <w:uiPriority w:val="99"/>
    <w:rsid w:val="00C57844"/>
    <w:rPr>
      <w:rFonts w:eastAsiaTheme="minorHAnsi"/>
      <w:sz w:val="20"/>
      <w:szCs w:val="20"/>
    </w:rPr>
  </w:style>
  <w:style w:type="character" w:styleId="FootnoteReference">
    <w:name w:val="footnote reference"/>
    <w:basedOn w:val="DefaultParagraphFont"/>
    <w:uiPriority w:val="99"/>
    <w:unhideWhenUsed/>
    <w:rsid w:val="00C57844"/>
    <w:rPr>
      <w:vertAlign w:val="superscript"/>
    </w:rPr>
  </w:style>
  <w:style w:type="character" w:styleId="Hyperlink">
    <w:name w:val="Hyperlink"/>
    <w:basedOn w:val="DefaultParagraphFont"/>
    <w:uiPriority w:val="99"/>
    <w:unhideWhenUsed/>
    <w:rsid w:val="00C57844"/>
    <w:rPr>
      <w:color w:val="0000FF" w:themeColor="hyperlink"/>
      <w:u w:val="single"/>
    </w:rPr>
  </w:style>
  <w:style w:type="paragraph" w:styleId="NormalWeb">
    <w:name w:val="Normal (Web)"/>
    <w:basedOn w:val="Normal"/>
    <w:uiPriority w:val="99"/>
    <w:unhideWhenUsed/>
    <w:rsid w:val="00C57844"/>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731464"/>
    <w:rPr>
      <w:color w:val="800080" w:themeColor="followedHyperlink"/>
      <w:u w:val="single"/>
    </w:rPr>
  </w:style>
  <w:style w:type="paragraph" w:styleId="Header">
    <w:name w:val="header"/>
    <w:basedOn w:val="Normal"/>
    <w:link w:val="HeaderChar"/>
    <w:uiPriority w:val="99"/>
    <w:unhideWhenUsed/>
    <w:rsid w:val="00351D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1DA9"/>
    <w:rPr>
      <w:rFonts w:eastAsiaTheme="minorHAnsi"/>
      <w:sz w:val="22"/>
      <w:szCs w:val="22"/>
    </w:rPr>
  </w:style>
  <w:style w:type="character" w:styleId="PageNumber">
    <w:name w:val="page number"/>
    <w:basedOn w:val="DefaultParagraphFont"/>
    <w:uiPriority w:val="99"/>
    <w:semiHidden/>
    <w:unhideWhenUsed/>
    <w:rsid w:val="00351DA9"/>
  </w:style>
  <w:style w:type="paragraph" w:styleId="Footer">
    <w:name w:val="footer"/>
    <w:basedOn w:val="Normal"/>
    <w:link w:val="FooterChar"/>
    <w:uiPriority w:val="99"/>
    <w:unhideWhenUsed/>
    <w:rsid w:val="00351D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1DA9"/>
    <w:rPr>
      <w:rFonts w:eastAsiaTheme="minorHAnsi"/>
      <w:sz w:val="22"/>
      <w:szCs w:val="22"/>
    </w:rPr>
  </w:style>
  <w:style w:type="character" w:styleId="CommentReference">
    <w:name w:val="annotation reference"/>
    <w:basedOn w:val="DefaultParagraphFont"/>
    <w:uiPriority w:val="99"/>
    <w:semiHidden/>
    <w:unhideWhenUsed/>
    <w:rsid w:val="00E02785"/>
    <w:rPr>
      <w:sz w:val="18"/>
      <w:szCs w:val="18"/>
    </w:rPr>
  </w:style>
  <w:style w:type="paragraph" w:styleId="CommentText">
    <w:name w:val="annotation text"/>
    <w:basedOn w:val="Normal"/>
    <w:link w:val="CommentTextChar"/>
    <w:uiPriority w:val="99"/>
    <w:semiHidden/>
    <w:unhideWhenUsed/>
    <w:rsid w:val="00E02785"/>
    <w:pPr>
      <w:spacing w:line="240" w:lineRule="auto"/>
    </w:pPr>
    <w:rPr>
      <w:sz w:val="24"/>
      <w:szCs w:val="24"/>
    </w:rPr>
  </w:style>
  <w:style w:type="character" w:customStyle="1" w:styleId="CommentTextChar">
    <w:name w:val="Comment Text Char"/>
    <w:basedOn w:val="DefaultParagraphFont"/>
    <w:link w:val="CommentText"/>
    <w:uiPriority w:val="99"/>
    <w:semiHidden/>
    <w:rsid w:val="00E02785"/>
    <w:rPr>
      <w:rFonts w:eastAsiaTheme="minorHAnsi"/>
    </w:rPr>
  </w:style>
  <w:style w:type="paragraph" w:styleId="CommentSubject">
    <w:name w:val="annotation subject"/>
    <w:basedOn w:val="CommentText"/>
    <w:next w:val="CommentText"/>
    <w:link w:val="CommentSubjectChar"/>
    <w:uiPriority w:val="99"/>
    <w:semiHidden/>
    <w:unhideWhenUsed/>
    <w:rsid w:val="00E02785"/>
    <w:rPr>
      <w:b/>
      <w:bCs/>
      <w:sz w:val="20"/>
      <w:szCs w:val="20"/>
    </w:rPr>
  </w:style>
  <w:style w:type="character" w:customStyle="1" w:styleId="CommentSubjectChar">
    <w:name w:val="Comment Subject Char"/>
    <w:basedOn w:val="CommentTextChar"/>
    <w:link w:val="CommentSubject"/>
    <w:uiPriority w:val="99"/>
    <w:semiHidden/>
    <w:rsid w:val="00E02785"/>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0304">
      <w:bodyDiv w:val="1"/>
      <w:marLeft w:val="0"/>
      <w:marRight w:val="0"/>
      <w:marTop w:val="0"/>
      <w:marBottom w:val="0"/>
      <w:divBdr>
        <w:top w:val="none" w:sz="0" w:space="0" w:color="auto"/>
        <w:left w:val="none" w:sz="0" w:space="0" w:color="auto"/>
        <w:bottom w:val="none" w:sz="0" w:space="0" w:color="auto"/>
        <w:right w:val="none" w:sz="0" w:space="0" w:color="auto"/>
      </w:divBdr>
    </w:div>
    <w:div w:id="103156807">
      <w:bodyDiv w:val="1"/>
      <w:marLeft w:val="0"/>
      <w:marRight w:val="0"/>
      <w:marTop w:val="0"/>
      <w:marBottom w:val="0"/>
      <w:divBdr>
        <w:top w:val="none" w:sz="0" w:space="0" w:color="auto"/>
        <w:left w:val="none" w:sz="0" w:space="0" w:color="auto"/>
        <w:bottom w:val="none" w:sz="0" w:space="0" w:color="auto"/>
        <w:right w:val="none" w:sz="0" w:space="0" w:color="auto"/>
      </w:divBdr>
      <w:divsChild>
        <w:div w:id="524368129">
          <w:marLeft w:val="0"/>
          <w:marRight w:val="0"/>
          <w:marTop w:val="0"/>
          <w:marBottom w:val="0"/>
          <w:divBdr>
            <w:top w:val="none" w:sz="0" w:space="0" w:color="auto"/>
            <w:left w:val="none" w:sz="0" w:space="0" w:color="auto"/>
            <w:bottom w:val="none" w:sz="0" w:space="0" w:color="auto"/>
            <w:right w:val="none" w:sz="0" w:space="0" w:color="auto"/>
          </w:divBdr>
          <w:divsChild>
            <w:div w:id="353043464">
              <w:marLeft w:val="0"/>
              <w:marRight w:val="0"/>
              <w:marTop w:val="0"/>
              <w:marBottom w:val="0"/>
              <w:divBdr>
                <w:top w:val="none" w:sz="0" w:space="0" w:color="auto"/>
                <w:left w:val="none" w:sz="0" w:space="0" w:color="auto"/>
                <w:bottom w:val="none" w:sz="0" w:space="0" w:color="auto"/>
                <w:right w:val="none" w:sz="0" w:space="0" w:color="auto"/>
              </w:divBdr>
              <w:divsChild>
                <w:div w:id="4976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9868">
      <w:bodyDiv w:val="1"/>
      <w:marLeft w:val="0"/>
      <w:marRight w:val="0"/>
      <w:marTop w:val="0"/>
      <w:marBottom w:val="0"/>
      <w:divBdr>
        <w:top w:val="none" w:sz="0" w:space="0" w:color="auto"/>
        <w:left w:val="none" w:sz="0" w:space="0" w:color="auto"/>
        <w:bottom w:val="none" w:sz="0" w:space="0" w:color="auto"/>
        <w:right w:val="none" w:sz="0" w:space="0" w:color="auto"/>
      </w:divBdr>
      <w:divsChild>
        <w:div w:id="1382439398">
          <w:marLeft w:val="0"/>
          <w:marRight w:val="0"/>
          <w:marTop w:val="0"/>
          <w:marBottom w:val="0"/>
          <w:divBdr>
            <w:top w:val="none" w:sz="0" w:space="0" w:color="auto"/>
            <w:left w:val="none" w:sz="0" w:space="0" w:color="auto"/>
            <w:bottom w:val="none" w:sz="0" w:space="0" w:color="auto"/>
            <w:right w:val="none" w:sz="0" w:space="0" w:color="auto"/>
          </w:divBdr>
          <w:divsChild>
            <w:div w:id="2016498053">
              <w:marLeft w:val="0"/>
              <w:marRight w:val="0"/>
              <w:marTop w:val="0"/>
              <w:marBottom w:val="0"/>
              <w:divBdr>
                <w:top w:val="none" w:sz="0" w:space="0" w:color="auto"/>
                <w:left w:val="none" w:sz="0" w:space="0" w:color="auto"/>
                <w:bottom w:val="none" w:sz="0" w:space="0" w:color="auto"/>
                <w:right w:val="none" w:sz="0" w:space="0" w:color="auto"/>
              </w:divBdr>
              <w:divsChild>
                <w:div w:id="1414477033">
                  <w:marLeft w:val="0"/>
                  <w:marRight w:val="0"/>
                  <w:marTop w:val="0"/>
                  <w:marBottom w:val="0"/>
                  <w:divBdr>
                    <w:top w:val="none" w:sz="0" w:space="0" w:color="auto"/>
                    <w:left w:val="none" w:sz="0" w:space="0" w:color="auto"/>
                    <w:bottom w:val="none" w:sz="0" w:space="0" w:color="auto"/>
                    <w:right w:val="none" w:sz="0" w:space="0" w:color="auto"/>
                  </w:divBdr>
                </w:div>
              </w:divsChild>
            </w:div>
            <w:div w:id="227040611">
              <w:marLeft w:val="0"/>
              <w:marRight w:val="0"/>
              <w:marTop w:val="0"/>
              <w:marBottom w:val="0"/>
              <w:divBdr>
                <w:top w:val="none" w:sz="0" w:space="0" w:color="auto"/>
                <w:left w:val="none" w:sz="0" w:space="0" w:color="auto"/>
                <w:bottom w:val="none" w:sz="0" w:space="0" w:color="auto"/>
                <w:right w:val="none" w:sz="0" w:space="0" w:color="auto"/>
              </w:divBdr>
              <w:divsChild>
                <w:div w:id="89275869">
                  <w:marLeft w:val="0"/>
                  <w:marRight w:val="0"/>
                  <w:marTop w:val="0"/>
                  <w:marBottom w:val="0"/>
                  <w:divBdr>
                    <w:top w:val="none" w:sz="0" w:space="0" w:color="auto"/>
                    <w:left w:val="none" w:sz="0" w:space="0" w:color="auto"/>
                    <w:bottom w:val="none" w:sz="0" w:space="0" w:color="auto"/>
                    <w:right w:val="none" w:sz="0" w:space="0" w:color="auto"/>
                  </w:divBdr>
                </w:div>
                <w:div w:id="15801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0023">
      <w:bodyDiv w:val="1"/>
      <w:marLeft w:val="0"/>
      <w:marRight w:val="0"/>
      <w:marTop w:val="0"/>
      <w:marBottom w:val="0"/>
      <w:divBdr>
        <w:top w:val="none" w:sz="0" w:space="0" w:color="auto"/>
        <w:left w:val="none" w:sz="0" w:space="0" w:color="auto"/>
        <w:bottom w:val="none" w:sz="0" w:space="0" w:color="auto"/>
        <w:right w:val="none" w:sz="0" w:space="0" w:color="auto"/>
      </w:divBdr>
      <w:divsChild>
        <w:div w:id="931284943">
          <w:marLeft w:val="0"/>
          <w:marRight w:val="0"/>
          <w:marTop w:val="0"/>
          <w:marBottom w:val="0"/>
          <w:divBdr>
            <w:top w:val="none" w:sz="0" w:space="0" w:color="auto"/>
            <w:left w:val="none" w:sz="0" w:space="0" w:color="auto"/>
            <w:bottom w:val="none" w:sz="0" w:space="0" w:color="auto"/>
            <w:right w:val="none" w:sz="0" w:space="0" w:color="auto"/>
          </w:divBdr>
          <w:divsChild>
            <w:div w:id="984507791">
              <w:marLeft w:val="0"/>
              <w:marRight w:val="0"/>
              <w:marTop w:val="0"/>
              <w:marBottom w:val="0"/>
              <w:divBdr>
                <w:top w:val="none" w:sz="0" w:space="0" w:color="auto"/>
                <w:left w:val="none" w:sz="0" w:space="0" w:color="auto"/>
                <w:bottom w:val="none" w:sz="0" w:space="0" w:color="auto"/>
                <w:right w:val="none" w:sz="0" w:space="0" w:color="auto"/>
              </w:divBdr>
              <w:divsChild>
                <w:div w:id="14195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09https://www.commonsensemedia.org/sites/default/files/uploads/research/census_executivesummary.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jph.aphapublications.org/doi/abs/10.2105/AJPH.2009.172700" TargetMode="External"/><Relationship Id="rId8" Type="http://schemas.openxmlformats.org/officeDocument/2006/relationships/hyperlink" Target="http://dx.doi.org/10.15288/jsad.2015.76.829" TargetMode="External"/><Relationship Id="rId9" Type="http://schemas.openxmlformats.org/officeDocument/2006/relationships/hyperlink" Target="http://www.nytimes.com/2016/04/08/magazine/the-awkward-charm-of-the-promposal.html?smid=nytcore-ipad-share&amp;smprod=nytcore-ipad&amp;_r=1" TargetMode="External"/><Relationship Id="rId10" Type="http://schemas.openxmlformats.org/officeDocument/2006/relationships/hyperlink" Target="http://www.pewinternet.org/2015/08/06/teens-technology-and-friend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8087</Words>
  <Characters>46102</Characters>
  <Application>Microsoft Macintosh Word</Application>
  <DocSecurity>0</DocSecurity>
  <Lines>384</Lines>
  <Paragraphs>108</Paragraphs>
  <ScaleCrop>false</ScaleCrop>
  <Company>F. Diane Barth, LCSW</Company>
  <LinksUpToDate>false</LinksUpToDate>
  <CharactersWithSpaces>54081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dc:creator>
  <cp:keywords/>
  <dc:description/>
  <cp:lastModifiedBy>Diane Barth</cp:lastModifiedBy>
  <cp:revision>2</cp:revision>
  <dcterms:created xsi:type="dcterms:W3CDTF">2018-03-21T20:17:00Z</dcterms:created>
  <dcterms:modified xsi:type="dcterms:W3CDTF">2018-03-21T20:17:00Z</dcterms:modified>
</cp:coreProperties>
</file>